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5D" w:rsidRPr="004263E6" w:rsidRDefault="000B7CCB" w:rsidP="000B7CCB">
      <w:pPr>
        <w:shd w:val="clear" w:color="auto" w:fill="FFFFFF"/>
        <w:spacing w:before="100" w:beforeAutospacing="1" w:after="100" w:afterAutospacing="1" w:line="6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Промежуточная аттестация </w:t>
      </w:r>
      <w:r w:rsidR="00AA405D" w:rsidRPr="004263E6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по истории </w:t>
      </w:r>
      <w:r w:rsidR="00980ED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для </w:t>
      </w:r>
      <w:r w:rsidR="00AA405D" w:rsidRPr="004263E6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6 класс</w:t>
      </w:r>
      <w:r w:rsidR="00980ED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ов</w:t>
      </w:r>
      <w:r w:rsidR="004263E6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-2020</w:t>
      </w:r>
      <w:r w:rsidR="00980ED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-2021</w:t>
      </w:r>
    </w:p>
    <w:p w:rsidR="00980ED4" w:rsidRDefault="00980ED4" w:rsidP="00AA4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 март 2021</w:t>
      </w:r>
    </w:p>
    <w:p w:rsidR="00980ED4" w:rsidRDefault="00980ED4" w:rsidP="00AA4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  <w:r w:rsidR="000B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собеседование</w:t>
      </w:r>
    </w:p>
    <w:p w:rsidR="00AA405D" w:rsidRPr="00B46ADD" w:rsidRDefault="00980ED4" w:rsidP="00AA4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A405D" w:rsidRPr="00B4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общеобразовательной подготовки по </w:t>
      </w:r>
      <w:r w:rsidR="00AA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AA405D" w:rsidRPr="00B4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6 класса общеобразовательных учреждений в рамках </w:t>
      </w:r>
      <w:r w:rsidR="00AA4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</w:t>
      </w:r>
      <w:r w:rsidR="00AA405D" w:rsidRPr="00B4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="0082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устного ответа</w:t>
      </w:r>
      <w:r w:rsidR="00AA405D" w:rsidRPr="00B4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05D" w:rsidRPr="00B46ADD" w:rsidRDefault="00AA405D" w:rsidP="00AA4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проверочной работы.</w:t>
      </w:r>
    </w:p>
    <w:p w:rsidR="00AA405D" w:rsidRDefault="00AA405D" w:rsidP="00AA40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охватывает содержание курсов истории Средних веков и</w:t>
      </w:r>
      <w:r w:rsidR="00827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периодов </w:t>
      </w:r>
      <w:r w:rsidRPr="003F60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древнейших времен до конца 16 в.</w:t>
      </w:r>
    </w:p>
    <w:p w:rsidR="00AA405D" w:rsidRDefault="00AA405D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F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 w:rsidR="0042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63E6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1.Чтение текста вслух</w:t>
      </w:r>
    </w:p>
    <w:p w:rsidR="004263E6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2.Подробный пересказ текста</w:t>
      </w:r>
    </w:p>
    <w:p w:rsidR="004263E6" w:rsidRPr="004263E6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6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63E6"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3F6009"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Доказательство положения</w:t>
      </w:r>
    </w:p>
    <w:p w:rsidR="004263E6" w:rsidRPr="004263E6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</w:pPr>
      <w:r w:rsidRPr="004263E6"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4. Объяснение термина</w:t>
      </w:r>
    </w:p>
    <w:p w:rsidR="004263E6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</w:pPr>
      <w:r w:rsidRPr="004263E6"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 xml:space="preserve"> </w:t>
      </w:r>
      <w:r w:rsidRPr="004263E6"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.</w:t>
      </w:r>
    </w:p>
    <w:p w:rsidR="00D34E7E" w:rsidRPr="00980ED4" w:rsidRDefault="004263E6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 xml:space="preserve">4. </w:t>
      </w:r>
      <w:r w:rsidRPr="004263E6">
        <w:rPr>
          <w:rFonts w:ascii="Times New Roman" w:eastAsia="Times New Roman" w:hAnsi="Times New Roman" w:cs="Times New Roman"/>
          <w:b/>
          <w:sz w:val="24"/>
          <w:szCs w:val="28"/>
          <w:shd w:val="clear" w:color="auto" w:fill="F0F0F0"/>
          <w:lang w:eastAsia="ru-RU"/>
        </w:rPr>
        <w:t>Время выполнения задани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0F0F0"/>
          <w:lang w:eastAsia="ru-RU"/>
        </w:rPr>
        <w:t>й</w:t>
      </w:r>
      <w:r w:rsidRPr="004263E6">
        <w:rPr>
          <w:rFonts w:ascii="Times New Roman" w:eastAsia="Times New Roman" w:hAnsi="Times New Roman" w:cs="Times New Roman"/>
          <w:b/>
          <w:sz w:val="24"/>
          <w:szCs w:val="28"/>
          <w:shd w:val="clear" w:color="auto" w:fill="F0F0F0"/>
          <w:lang w:eastAsia="ru-RU"/>
        </w:rPr>
        <w:t xml:space="preserve"> до 15 минут.</w:t>
      </w:r>
      <w:r>
        <w:rPr>
          <w:rFonts w:ascii="Times New Roman" w:eastAsia="Times New Roman" w:hAnsi="Times New Roman" w:cs="Times New Roman"/>
          <w:b/>
          <w:sz w:val="24"/>
          <w:szCs w:val="28"/>
          <w:shd w:val="clear" w:color="auto" w:fill="F0F0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>Проверка знаний по вари</w:t>
      </w:r>
      <w:r w:rsidR="000B7CCB"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 xml:space="preserve">анту, определенному педагогом,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0F0F0"/>
          <w:lang w:eastAsia="ru-RU"/>
        </w:rPr>
        <w:t xml:space="preserve">осуществляется устно и индивидуально. </w:t>
      </w:r>
    </w:p>
    <w:p w:rsidR="00D34E7E" w:rsidRDefault="00D34E7E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3E6" w:rsidRPr="004263E6" w:rsidRDefault="00AA405D" w:rsidP="004263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</w:t>
      </w:r>
      <w:r w:rsidR="00426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</w:t>
      </w:r>
    </w:p>
    <w:p w:rsidR="004263E6" w:rsidRPr="004263E6" w:rsidRDefault="004263E6" w:rsidP="004263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8"/>
          <w:shd w:val="clear" w:color="auto" w:fill="F0F0F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5"/>
        <w:gridCol w:w="2600"/>
      </w:tblGrid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Задания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Баллы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 xml:space="preserve">Задание 1. Чтение текста вслух 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Чтение – интонация, темп,  без ошибок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Чтение – без ошибок, темп или интонация нарушены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1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Чтение с ошибками, темп и интонация нарушены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Задание 2. Подробный пересказ текста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Все основные </w:t>
            </w:r>
            <w:proofErr w:type="spellStart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микротемы</w:t>
            </w:r>
            <w:proofErr w:type="spellEnd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 текста сохранены, фактических ошибок  нет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3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Упущена  одна </w:t>
            </w:r>
            <w:proofErr w:type="spellStart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микротема</w:t>
            </w:r>
            <w:proofErr w:type="spellEnd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, фактических ошибок  нет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Упущена  одна </w:t>
            </w:r>
            <w:proofErr w:type="spellStart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микротема</w:t>
            </w:r>
            <w:proofErr w:type="spellEnd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,  есть фактические ошибки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1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Упущены 2 </w:t>
            </w:r>
            <w:proofErr w:type="spellStart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микротемы</w:t>
            </w:r>
            <w:proofErr w:type="spellEnd"/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, допущены фактические ошибки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Задание 3.Доказательство положения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Названы все доказательства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3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Названы  не все доказательства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Доказательства не названы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Задание 4.Объяснение термина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Правильно названа буква и объяснен смысл слова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3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Буква выбрана неправильно , смысл слова объяснен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Буква выбрана правильно, смысл слова не объяснен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1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Ответ неверный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Задание 5. Личности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Правильно указаны 2 личности и 2 действия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3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3F6009" w:rsidP="003F60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Правильно указана </w:t>
            </w:r>
            <w:r w:rsidR="004263E6"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 личности и 1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е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2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3F60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Правильно указаны только </w:t>
            </w:r>
            <w:r w:rsidR="003F60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 xml:space="preserve">1 </w:t>
            </w: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личност</w:t>
            </w:r>
            <w:r w:rsidR="003F60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ь и 1 действие, или 2 личности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1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Правильно указаны только 1 личность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</w:t>
            </w:r>
          </w:p>
        </w:tc>
      </w:tr>
      <w:tr w:rsidR="004263E6" w:rsidRPr="004263E6" w:rsidTr="002D0B3C">
        <w:tc>
          <w:tcPr>
            <w:tcW w:w="6912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lastRenderedPageBreak/>
              <w:t>Всего:</w:t>
            </w:r>
          </w:p>
        </w:tc>
        <w:tc>
          <w:tcPr>
            <w:tcW w:w="2659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14</w:t>
            </w:r>
          </w:p>
        </w:tc>
      </w:tr>
    </w:tbl>
    <w:p w:rsidR="004263E6" w:rsidRPr="004263E6" w:rsidRDefault="004263E6" w:rsidP="004263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</w:p>
    <w:p w:rsidR="004263E6" w:rsidRPr="004263E6" w:rsidRDefault="004263E6" w:rsidP="004263E6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shd w:val="clear" w:color="auto" w:fill="F0F0F0"/>
          <w:lang w:eastAsia="ru-RU"/>
        </w:rPr>
      </w:pPr>
      <w:r w:rsidRPr="004263E6"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>.</w:t>
      </w:r>
      <w:r w:rsidRPr="004263E6">
        <w:rPr>
          <w:rFonts w:ascii="Times New Roman" w:eastAsia="Times New Roman" w:hAnsi="Times New Roman" w:cs="Times New Roman"/>
          <w:b/>
          <w:sz w:val="24"/>
          <w:szCs w:val="24"/>
          <w:shd w:val="clear" w:color="auto" w:fill="F0F0F0"/>
          <w:lang w:eastAsia="ru-RU"/>
        </w:rPr>
        <w:t>Перевод первичных баллов в отметки по 5-балльной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863"/>
        <w:gridCol w:w="1863"/>
        <w:gridCol w:w="1863"/>
        <w:gridCol w:w="1864"/>
      </w:tblGrid>
      <w:tr w:rsidR="004263E6" w:rsidRPr="004263E6" w:rsidTr="002D0B3C"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Отметки по 5-балльной системе</w:t>
            </w:r>
          </w:p>
        </w:tc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«2»</w:t>
            </w:r>
          </w:p>
        </w:tc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«3»</w:t>
            </w:r>
          </w:p>
        </w:tc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«4»</w:t>
            </w:r>
          </w:p>
        </w:tc>
        <w:tc>
          <w:tcPr>
            <w:tcW w:w="1915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«5»</w:t>
            </w:r>
          </w:p>
        </w:tc>
      </w:tr>
      <w:tr w:rsidR="004263E6" w:rsidRPr="004263E6" w:rsidTr="002D0B3C"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Первичные баллы</w:t>
            </w:r>
          </w:p>
        </w:tc>
        <w:tc>
          <w:tcPr>
            <w:tcW w:w="1914" w:type="dxa"/>
          </w:tcPr>
          <w:p w:rsidR="004263E6" w:rsidRPr="003F6009" w:rsidRDefault="003F6009" w:rsidP="003F600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0-</w:t>
            </w:r>
            <w:r w:rsidR="004263E6" w:rsidRPr="003F60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4</w:t>
            </w:r>
          </w:p>
        </w:tc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5-7</w:t>
            </w:r>
          </w:p>
        </w:tc>
        <w:tc>
          <w:tcPr>
            <w:tcW w:w="1914" w:type="dxa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8-11</w:t>
            </w:r>
          </w:p>
        </w:tc>
        <w:tc>
          <w:tcPr>
            <w:tcW w:w="1915" w:type="dxa"/>
            <w:shd w:val="clear" w:color="auto" w:fill="FFFFFF" w:themeFill="background1"/>
          </w:tcPr>
          <w:p w:rsidR="004263E6" w:rsidRPr="004263E6" w:rsidRDefault="004263E6" w:rsidP="002D0B3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  <w:r w:rsidRPr="004263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  <w:t>12 -14</w:t>
            </w:r>
          </w:p>
        </w:tc>
      </w:tr>
    </w:tbl>
    <w:p w:rsidR="00293C3A" w:rsidRDefault="00293C3A" w:rsidP="004263E6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0F0F0"/>
          <w:lang w:eastAsia="ru-RU"/>
        </w:rPr>
        <w:t xml:space="preserve"> </w:t>
      </w:r>
    </w:p>
    <w:p w:rsidR="004263E6" w:rsidRPr="00293C3A" w:rsidRDefault="00980ED4" w:rsidP="00827710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0F0F0"/>
          <w:lang w:eastAsia="ru-RU"/>
        </w:rPr>
        <w:t>Варианты заданий 1 и 2 вариант.</w:t>
      </w:r>
    </w:p>
    <w:p w:rsidR="00217319" w:rsidRDefault="00217319" w:rsidP="00980ED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3E6" w:rsidRPr="00827710" w:rsidRDefault="00827710" w:rsidP="00827710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7710">
        <w:rPr>
          <w:rFonts w:ascii="Times New Roman" w:hAnsi="Times New Roman" w:cs="Times New Roman"/>
          <w:b/>
          <w:sz w:val="24"/>
          <w:szCs w:val="24"/>
        </w:rPr>
        <w:t>Задания 1,3.</w:t>
      </w:r>
      <w:r w:rsidR="00980ED4">
        <w:rPr>
          <w:rFonts w:ascii="Times New Roman" w:hAnsi="Times New Roman" w:cs="Times New Roman"/>
          <w:b/>
          <w:sz w:val="24"/>
          <w:szCs w:val="24"/>
        </w:rPr>
        <w:t xml:space="preserve"> Текст 1</w:t>
      </w:r>
    </w:p>
    <w:p w:rsidR="00293C3A" w:rsidRPr="00293C3A" w:rsidRDefault="00293C3A" w:rsidP="00293C3A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C3A">
        <w:rPr>
          <w:rFonts w:ascii="Times New Roman" w:hAnsi="Times New Roman" w:cs="Times New Roman"/>
          <w:sz w:val="24"/>
          <w:szCs w:val="28"/>
        </w:rPr>
        <w:t>1.«В лето 6731 (</w:t>
      </w:r>
      <w:proofErr w:type="gramStart"/>
      <w:r w:rsidRPr="00293C3A">
        <w:rPr>
          <w:rFonts w:ascii="Times New Roman" w:hAnsi="Times New Roman" w:cs="Times New Roman"/>
          <w:sz w:val="24"/>
          <w:szCs w:val="28"/>
        </w:rPr>
        <w:t>1223)…</w:t>
      </w:r>
      <w:proofErr w:type="gramEnd"/>
      <w:r w:rsidRPr="00293C3A">
        <w:rPr>
          <w:rFonts w:ascii="Times New Roman" w:hAnsi="Times New Roman" w:cs="Times New Roman"/>
          <w:sz w:val="24"/>
          <w:szCs w:val="28"/>
        </w:rPr>
        <w:t xml:space="preserve"> пришли народы, о которых никто точно не знает, кто они, и откуда появились, и каков их язык, и какого они племени, и какой веры. И называют их татары»… </w:t>
      </w:r>
    </w:p>
    <w:p w:rsidR="00293C3A" w:rsidRPr="00293C3A" w:rsidRDefault="00293C3A" w:rsidP="00293C3A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C3A">
        <w:rPr>
          <w:rFonts w:ascii="Times New Roman" w:hAnsi="Times New Roman" w:cs="Times New Roman"/>
          <w:sz w:val="24"/>
          <w:szCs w:val="28"/>
        </w:rPr>
        <w:t xml:space="preserve">Китайские хроники рассказывают, что монголы -  кочевники, уроженцы степей Центральной Азии, жили в войлочных юртах, которые легко было перевозить, двигаясь вместе с отарами овец и табунами лошадей. Кочевники также охотились и ловили рыбу. </w:t>
      </w:r>
      <w:bookmarkStart w:id="0" w:name="_GoBack"/>
      <w:r w:rsidRPr="00293C3A">
        <w:rPr>
          <w:rFonts w:ascii="Times New Roman" w:hAnsi="Times New Roman" w:cs="Times New Roman"/>
          <w:sz w:val="24"/>
          <w:szCs w:val="28"/>
        </w:rPr>
        <w:t xml:space="preserve">Правили племенами родовые вожди </w:t>
      </w:r>
      <w:r w:rsidRPr="00293C3A">
        <w:rPr>
          <w:rFonts w:ascii="Times New Roman" w:hAnsi="Times New Roman" w:cs="Times New Roman"/>
          <w:i/>
          <w:sz w:val="24"/>
          <w:szCs w:val="28"/>
        </w:rPr>
        <w:t>– </w:t>
      </w:r>
      <w:r w:rsidRPr="00293C3A">
        <w:rPr>
          <w:rStyle w:val="a6"/>
          <w:rFonts w:ascii="Times New Roman" w:hAnsi="Times New Roman" w:cs="Times New Roman"/>
          <w:sz w:val="24"/>
          <w:szCs w:val="28"/>
        </w:rPr>
        <w:t>ханы,</w:t>
      </w:r>
      <w:r w:rsidRPr="00293C3A">
        <w:rPr>
          <w:rStyle w:val="a6"/>
          <w:rFonts w:ascii="Times New Roman" w:hAnsi="Times New Roman" w:cs="Times New Roman"/>
          <w:color w:val="444444"/>
          <w:sz w:val="24"/>
          <w:szCs w:val="28"/>
        </w:rPr>
        <w:t> </w:t>
      </w:r>
      <w:r w:rsidRPr="00293C3A">
        <w:rPr>
          <w:rFonts w:ascii="Times New Roman" w:hAnsi="Times New Roman" w:cs="Times New Roman"/>
          <w:sz w:val="24"/>
          <w:szCs w:val="28"/>
        </w:rPr>
        <w:t>окруженные знатью </w:t>
      </w:r>
      <w:r w:rsidRPr="00293C3A">
        <w:rPr>
          <w:rStyle w:val="a6"/>
          <w:rFonts w:ascii="Times New Roman" w:hAnsi="Times New Roman" w:cs="Times New Roman"/>
          <w:sz w:val="24"/>
          <w:szCs w:val="28"/>
        </w:rPr>
        <w:t>(нойонами).</w:t>
      </w:r>
      <w:r w:rsidRPr="00293C3A">
        <w:rPr>
          <w:rStyle w:val="a6"/>
          <w:rFonts w:ascii="Times New Roman" w:hAnsi="Times New Roman" w:cs="Times New Roman"/>
          <w:color w:val="444444"/>
          <w:sz w:val="24"/>
          <w:szCs w:val="28"/>
        </w:rPr>
        <w:t> </w:t>
      </w:r>
      <w:r w:rsidRPr="00293C3A">
        <w:rPr>
          <w:rFonts w:ascii="Times New Roman" w:hAnsi="Times New Roman" w:cs="Times New Roman"/>
          <w:sz w:val="24"/>
          <w:szCs w:val="28"/>
        </w:rPr>
        <w:t xml:space="preserve">В 1206 г. </w:t>
      </w:r>
      <w:bookmarkEnd w:id="0"/>
      <w:r w:rsidRPr="00293C3A">
        <w:rPr>
          <w:rFonts w:ascii="Times New Roman" w:hAnsi="Times New Roman" w:cs="Times New Roman"/>
          <w:sz w:val="24"/>
          <w:szCs w:val="28"/>
        </w:rPr>
        <w:t xml:space="preserve">верховным ханом всех монголов – Чингисханом был провозглашен один из вождей –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Темучин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>. Он поклялся справедливо править монголами. Так возникло государство, для которого война стала главной целью</w:t>
      </w:r>
      <w:r w:rsidR="00827710">
        <w:rPr>
          <w:rFonts w:ascii="Times New Roman" w:hAnsi="Times New Roman" w:cs="Times New Roman"/>
          <w:sz w:val="24"/>
          <w:szCs w:val="28"/>
        </w:rPr>
        <w:t>,</w:t>
      </w:r>
      <w:r w:rsidRPr="00293C3A">
        <w:rPr>
          <w:rFonts w:ascii="Times New Roman" w:hAnsi="Times New Roman" w:cs="Times New Roman"/>
          <w:sz w:val="24"/>
          <w:szCs w:val="28"/>
        </w:rPr>
        <w:t xml:space="preserve"> и которое вдохновлялось мечтой о завоевании всего мира.</w:t>
      </w:r>
    </w:p>
    <w:p w:rsidR="00293C3A" w:rsidRPr="00293C3A" w:rsidRDefault="00293C3A" w:rsidP="00293C3A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3C3A">
        <w:rPr>
          <w:rFonts w:ascii="Times New Roman" w:hAnsi="Times New Roman" w:cs="Times New Roman"/>
          <w:sz w:val="24"/>
          <w:szCs w:val="28"/>
        </w:rPr>
        <w:t xml:space="preserve">Отец Чингисхана,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Есугей-багатур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, воевал с племенем татар и убил их храброго вождя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Темучина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. Желая, чтобы доблесть поверженного врага перешла к сыну,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Есугей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 назвал своего первенца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Темучином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. Потом татары отравили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Есугея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. Для юного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Темучина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 настали тяжелые времена: он даже побывал в рабстве. Однако </w:t>
      </w:r>
      <w:proofErr w:type="spellStart"/>
      <w:r w:rsidRPr="00293C3A">
        <w:rPr>
          <w:rFonts w:ascii="Times New Roman" w:hAnsi="Times New Roman" w:cs="Times New Roman"/>
          <w:sz w:val="24"/>
          <w:szCs w:val="28"/>
        </w:rPr>
        <w:t>Темучин</w:t>
      </w:r>
      <w:proofErr w:type="spellEnd"/>
      <w:r w:rsidRPr="00293C3A">
        <w:rPr>
          <w:rFonts w:ascii="Times New Roman" w:hAnsi="Times New Roman" w:cs="Times New Roman"/>
          <w:sz w:val="24"/>
          <w:szCs w:val="28"/>
        </w:rPr>
        <w:t xml:space="preserve"> был умен, мужествен и жесток. Он собрал вокруг себя смелых воинов, подчинил все племена, а ненавистных татар истребил – всех, кто был выше тележного колеса.</w:t>
      </w:r>
    </w:p>
    <w:p w:rsidR="00293C3A" w:rsidRPr="00293C3A" w:rsidRDefault="00293C3A" w:rsidP="00293C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93C3A">
        <w:rPr>
          <w:rFonts w:ascii="Times New Roman" w:hAnsi="Times New Roman" w:cs="Times New Roman"/>
          <w:sz w:val="24"/>
          <w:szCs w:val="28"/>
          <w:lang w:eastAsia="ru-RU"/>
        </w:rPr>
        <w:t xml:space="preserve">Войско монголо-татар   разбивалось на десятки, сотни, тысячи и </w:t>
      </w:r>
      <w:proofErr w:type="spellStart"/>
      <w:r w:rsidRPr="00293C3A">
        <w:rPr>
          <w:rFonts w:ascii="Times New Roman" w:hAnsi="Times New Roman" w:cs="Times New Roman"/>
          <w:sz w:val="24"/>
          <w:szCs w:val="28"/>
          <w:lang w:eastAsia="ru-RU"/>
        </w:rPr>
        <w:t>тумены</w:t>
      </w:r>
      <w:proofErr w:type="spellEnd"/>
      <w:r w:rsidRPr="00293C3A">
        <w:rPr>
          <w:rFonts w:ascii="Times New Roman" w:hAnsi="Times New Roman" w:cs="Times New Roman"/>
          <w:sz w:val="24"/>
          <w:szCs w:val="28"/>
          <w:lang w:eastAsia="ru-RU"/>
        </w:rPr>
        <w:t xml:space="preserve"> или «тьмы» (10 тыс.)  во главе с десятниками, сотниками, тысячниками и темниками. Повеления хана передавались темникам и далее по цепочке и выполнялись беспрекословно. Ослушникам ломали хребты, притягивая пятки к голове через спину. </w:t>
      </w:r>
    </w:p>
    <w:p w:rsidR="00293C3A" w:rsidRPr="00293C3A" w:rsidRDefault="00293C3A" w:rsidP="00293C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93C3A">
        <w:rPr>
          <w:rFonts w:ascii="Times New Roman" w:hAnsi="Times New Roman" w:cs="Times New Roman"/>
          <w:sz w:val="24"/>
          <w:szCs w:val="28"/>
          <w:lang w:eastAsia="ru-RU"/>
        </w:rPr>
        <w:t>В войсках царил дух взаимопомощи. Этому содействовали законы, введенные Чингисханом: если в плен попадал один из десятка, а другие не пытались выручить его, казнили весь десяток.</w:t>
      </w:r>
    </w:p>
    <w:p w:rsidR="00293C3A" w:rsidRPr="00827710" w:rsidRDefault="00293C3A" w:rsidP="00293C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93C3A">
        <w:rPr>
          <w:rFonts w:ascii="Times New Roman" w:hAnsi="Times New Roman" w:cs="Times New Roman"/>
          <w:sz w:val="24"/>
          <w:szCs w:val="28"/>
          <w:lang w:eastAsia="ru-RU"/>
        </w:rPr>
        <w:t xml:space="preserve">Каждый всадник должен был иметь 3 – 5 лошадей, 2 – 3 лука, 3 колчана стрел, топор, веревки, чтобы тянуть стенобитные машины – пороки. Пользоваться этими машинами, а также таранами и камнеметами монголы научились в Китае. </w:t>
      </w:r>
      <w:r w:rsidRPr="00827710">
        <w:rPr>
          <w:rFonts w:ascii="Times New Roman" w:hAnsi="Times New Roman" w:cs="Times New Roman"/>
          <w:sz w:val="24"/>
          <w:szCs w:val="28"/>
          <w:lang w:eastAsia="ru-RU"/>
        </w:rPr>
        <w:t>Монголы находились на вершине азиатского военного искусства.</w:t>
      </w:r>
    </w:p>
    <w:p w:rsidR="00293C3A" w:rsidRPr="00293C3A" w:rsidRDefault="00293C3A" w:rsidP="00293C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93C3A">
        <w:rPr>
          <w:rFonts w:ascii="Times New Roman" w:hAnsi="Times New Roman" w:cs="Times New Roman"/>
          <w:sz w:val="24"/>
          <w:szCs w:val="28"/>
          <w:lang w:eastAsia="ru-RU"/>
        </w:rPr>
        <w:t>На поле брани монголы действовали, как охотники во время загона дичи. Конная лава двигалась полумесяцем. Постепенно «полумесяц» окружал врага. Любили монголы и обманное бегство. Неприятель устремлялся за «бегущими», и тут на него обрушивалась вся мощь основного войска.</w:t>
      </w:r>
    </w:p>
    <w:p w:rsidR="00293C3A" w:rsidRPr="00293C3A" w:rsidRDefault="00293C3A" w:rsidP="00827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93C3A">
        <w:rPr>
          <w:rFonts w:ascii="Times New Roman" w:hAnsi="Times New Roman" w:cs="Times New Roman"/>
          <w:sz w:val="24"/>
          <w:szCs w:val="28"/>
          <w:lang w:eastAsia="ru-RU"/>
        </w:rPr>
        <w:t>В начале своих походов Чингисхан имел 30 тыс. нукеров, позже – до 300 тыс. Причем среди них были не только монголы, но и множество мужчин из покоренных стран. Воины Чингисхана легко переносили голод, нехватку воды, стужу и жару. К врагам они были беспощадны. (362 слова)</w:t>
      </w:r>
    </w:p>
    <w:p w:rsidR="00217319" w:rsidRPr="00980ED4" w:rsidRDefault="00217319" w:rsidP="00980ED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3.</w:t>
      </w:r>
      <w:r w:rsidR="00827710" w:rsidRPr="00827710">
        <w:rPr>
          <w:rFonts w:ascii="Times New Roman" w:hAnsi="Times New Roman" w:cs="Times New Roman"/>
          <w:b/>
          <w:sz w:val="24"/>
          <w:szCs w:val="28"/>
        </w:rPr>
        <w:t>Докажите, что м</w:t>
      </w:r>
      <w:r w:rsidR="00827710" w:rsidRPr="00827710">
        <w:rPr>
          <w:rFonts w:ascii="Times New Roman" w:hAnsi="Times New Roman" w:cs="Times New Roman"/>
          <w:b/>
          <w:sz w:val="24"/>
          <w:szCs w:val="28"/>
          <w:lang w:eastAsia="ru-RU"/>
        </w:rPr>
        <w:t>онголы находились на вершине азиатского военного искусства.</w:t>
      </w:r>
    </w:p>
    <w:p w:rsidR="00217319" w:rsidRDefault="00217319" w:rsidP="00293C3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3A" w:rsidRPr="00827710" w:rsidRDefault="00293C3A" w:rsidP="00293C3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10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8277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27710" w:rsidRPr="00827710">
        <w:rPr>
          <w:rFonts w:ascii="Times New Roman" w:hAnsi="Times New Roman" w:cs="Times New Roman"/>
          <w:b/>
          <w:sz w:val="24"/>
          <w:szCs w:val="24"/>
        </w:rPr>
        <w:t>одно на выбор учителя)</w:t>
      </w:r>
      <w:r w:rsidRPr="00827710">
        <w:rPr>
          <w:rFonts w:ascii="Times New Roman" w:hAnsi="Times New Roman" w:cs="Times New Roman"/>
          <w:b/>
          <w:sz w:val="24"/>
          <w:szCs w:val="24"/>
        </w:rPr>
        <w:t>.</w:t>
      </w:r>
    </w:p>
    <w:p w:rsidR="00293C3A" w:rsidRPr="00293C3A" w:rsidRDefault="00293C3A" w:rsidP="00293C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1.С каким</w:t>
      </w:r>
      <w:r w:rsidRPr="0029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данных событий (процессов) связано слово «идол»? Запишите букву, которой обозначено данное событие (процесс).</w:t>
      </w:r>
    </w:p>
    <w:p w:rsidR="00293C3A" w:rsidRPr="00293C3A" w:rsidRDefault="00293C3A" w:rsidP="00293C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смысл слова «идол».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4226"/>
      </w:tblGrid>
      <w:tr w:rsidR="00293C3A" w:rsidRPr="00293C3A" w:rsidTr="002D0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объединение русских княжеств и земель во второй половине XV в.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принятие Русью христианства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защита русских земель от вторжений с северо-запада в XIII в.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деятельность английского парламента в XIII–XIV вв.</w:t>
            </w:r>
          </w:p>
        </w:tc>
      </w:tr>
    </w:tbl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b/>
          <w:sz w:val="24"/>
          <w:szCs w:val="24"/>
          <w:lang w:eastAsia="ru-RU"/>
        </w:rPr>
        <w:t>2.С каким</w:t>
      </w:r>
      <w:r w:rsidRPr="00293C3A">
        <w:rPr>
          <w:rFonts w:ascii="Times New Roman" w:hAnsi="Times New Roman" w:cs="Times New Roman"/>
          <w:sz w:val="24"/>
          <w:szCs w:val="24"/>
          <w:lang w:eastAsia="ru-RU"/>
        </w:rPr>
        <w:t xml:space="preserve"> из данных событий (процессов) связано слово «династия Рюриковичей»? Запишите букву, которой обозначено данное событие (процесс).</w:t>
      </w:r>
    </w:p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sz w:val="24"/>
          <w:szCs w:val="24"/>
          <w:lang w:eastAsia="ru-RU"/>
        </w:rPr>
        <w:t>Объясните смысл слова «династия Рюриковичей».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714"/>
      </w:tblGrid>
      <w:tr w:rsidR="00293C3A" w:rsidRPr="00293C3A" w:rsidTr="002D0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образование древнерусского государства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правление Андрея </w:t>
            </w:r>
            <w:proofErr w:type="spellStart"/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Боголюбского</w:t>
            </w:r>
            <w:proofErr w:type="spellEnd"/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Великая хартия вольностей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освобождение от ордынского владычества</w:t>
            </w:r>
          </w:p>
        </w:tc>
      </w:tr>
    </w:tbl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b/>
          <w:sz w:val="24"/>
          <w:szCs w:val="24"/>
          <w:lang w:eastAsia="ru-RU"/>
        </w:rPr>
        <w:t>3.С каким</w:t>
      </w:r>
      <w:r w:rsidRPr="00293C3A">
        <w:rPr>
          <w:rFonts w:ascii="Times New Roman" w:hAnsi="Times New Roman" w:cs="Times New Roman"/>
          <w:sz w:val="24"/>
          <w:szCs w:val="24"/>
          <w:lang w:eastAsia="ru-RU"/>
        </w:rPr>
        <w:t xml:space="preserve"> из данных событий (процессов) связано слово Русская правда? Запишите букву, которой обозначено данное событие (процесс).</w:t>
      </w:r>
    </w:p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sz w:val="24"/>
          <w:szCs w:val="24"/>
          <w:lang w:eastAsia="ru-RU"/>
        </w:rPr>
        <w:t>Объясните смысл слова Русская правда.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4267"/>
      </w:tblGrid>
      <w:tr w:rsidR="00293C3A" w:rsidRPr="00293C3A" w:rsidTr="002D0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Правление Ярослава Мудрого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рост влияния Москвы в XIV в.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борьба Руси с крестоносцами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появление парламентаризма в Англии</w:t>
            </w:r>
          </w:p>
        </w:tc>
      </w:tr>
    </w:tbl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b/>
          <w:sz w:val="24"/>
          <w:szCs w:val="24"/>
          <w:lang w:eastAsia="ru-RU"/>
        </w:rPr>
        <w:t>4.С каким</w:t>
      </w:r>
      <w:r w:rsidRPr="00293C3A">
        <w:rPr>
          <w:rFonts w:ascii="Times New Roman" w:hAnsi="Times New Roman" w:cs="Times New Roman"/>
          <w:sz w:val="24"/>
          <w:szCs w:val="24"/>
          <w:lang w:eastAsia="ru-RU"/>
        </w:rPr>
        <w:t xml:space="preserve"> из данных событий (процессов) связано слово «табориты»? Запишите букву, которой обозначено данное событие (процесс).</w:t>
      </w:r>
    </w:p>
    <w:p w:rsidR="00293C3A" w:rsidRPr="00293C3A" w:rsidRDefault="00293C3A" w:rsidP="00293C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C3A">
        <w:rPr>
          <w:rFonts w:ascii="Times New Roman" w:hAnsi="Times New Roman" w:cs="Times New Roman"/>
          <w:sz w:val="24"/>
          <w:szCs w:val="24"/>
          <w:lang w:eastAsia="ru-RU"/>
        </w:rPr>
        <w:t>Объясните смысл слова «табориты».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3684"/>
      </w:tblGrid>
      <w:tr w:rsidR="00293C3A" w:rsidRPr="00293C3A" w:rsidTr="002D0B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событий (процессов)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политическое развитие русских земель с республиканской формой правления в XII — первой трети XIII в.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борьба чешского народа с господством католической церкви</w:t>
            </w:r>
          </w:p>
        </w:tc>
      </w:tr>
      <w:tr w:rsidR="00293C3A" w:rsidRPr="00293C3A" w:rsidTr="002D0B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внутренняя политика древнерусских князей в X в.</w:t>
            </w:r>
          </w:p>
        </w:tc>
        <w:tc>
          <w:tcPr>
            <w:tcW w:w="0" w:type="auto"/>
            <w:vAlign w:val="center"/>
            <w:hideMark/>
          </w:tcPr>
          <w:p w:rsidR="00293C3A" w:rsidRPr="00293C3A" w:rsidRDefault="00293C3A" w:rsidP="002D0B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нашествие монголов на Северо-Восточную Русь в 1237−1238 гг.</w:t>
            </w:r>
          </w:p>
        </w:tc>
      </w:tr>
    </w:tbl>
    <w:p w:rsidR="004263E6" w:rsidRPr="00827710" w:rsidRDefault="00293C3A" w:rsidP="0021731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27710">
        <w:rPr>
          <w:rFonts w:ascii="Times New Roman" w:hAnsi="Times New Roman" w:cs="Times New Roman"/>
          <w:b/>
          <w:sz w:val="24"/>
        </w:rPr>
        <w:t>Задание 5.</w:t>
      </w:r>
    </w:p>
    <w:p w:rsidR="004263E6" w:rsidRPr="00293C3A" w:rsidRDefault="004263E6" w:rsidP="004263E6">
      <w:pPr>
        <w:pStyle w:val="a3"/>
        <w:ind w:left="720"/>
        <w:rPr>
          <w:rFonts w:ascii="Times New Roman" w:hAnsi="Times New Roman" w:cs="Times New Roman"/>
          <w:b/>
          <w:sz w:val="24"/>
        </w:rPr>
      </w:pPr>
      <w:r w:rsidRPr="00293C3A">
        <w:rPr>
          <w:rFonts w:ascii="Times New Roman" w:hAnsi="Times New Roman" w:cs="Times New Roman"/>
          <w:b/>
          <w:sz w:val="24"/>
        </w:rPr>
        <w:t>Темы: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Создание империи Карла Великого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Гуситские войны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Формирование законодательства Древнерусского государства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Походы русских князей на Царьград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Походы Святослава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Принятие христианства на Руси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Правление Ярослава Мудрого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Феодальная раздробленность на Руси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Нашествие монголов</w:t>
      </w:r>
    </w:p>
    <w:p w:rsidR="004263E6" w:rsidRPr="00293C3A" w:rsidRDefault="004263E6" w:rsidP="00426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3A">
        <w:rPr>
          <w:rFonts w:ascii="Times New Roman" w:hAnsi="Times New Roman" w:cs="Times New Roman"/>
          <w:sz w:val="24"/>
          <w:szCs w:val="24"/>
        </w:rPr>
        <w:t>Защита Руси от крестоносцев в 13 веке</w:t>
      </w:r>
    </w:p>
    <w:p w:rsidR="004263E6" w:rsidRPr="00293C3A" w:rsidRDefault="004263E6" w:rsidP="004263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263E6" w:rsidRPr="00293C3A" w:rsidRDefault="004263E6" w:rsidP="004263E6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одно событие (процесс) из перечня.</w:t>
      </w:r>
    </w:p>
    <w:p w:rsidR="004263E6" w:rsidRPr="00293C3A" w:rsidRDefault="004263E6" w:rsidP="004263E6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Укажите две исторические личности, непосредственно связанные с выбранным Вами событием (процессом).</w:t>
      </w:r>
    </w:p>
    <w:p w:rsidR="004263E6" w:rsidRPr="00293C3A" w:rsidRDefault="004263E6" w:rsidP="004263E6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одно любое действие каждой из этих личностей, в значительной степени повлиявшее на ход и (или) результат этого события (процесса). Расскажите.</w:t>
      </w:r>
    </w:p>
    <w:p w:rsidR="00217319" w:rsidRDefault="00217319" w:rsidP="0042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19" w:rsidRDefault="00217319" w:rsidP="0042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319" w:rsidRPr="007C1654" w:rsidRDefault="00217319" w:rsidP="00217319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7C1654">
        <w:rPr>
          <w:rFonts w:ascii="Times New Roman" w:hAnsi="Times New Roman" w:cs="Times New Roman"/>
          <w:sz w:val="32"/>
          <w:szCs w:val="28"/>
          <w:lang w:eastAsia="ru-RU"/>
        </w:rPr>
        <w:t>Задания 1-3</w:t>
      </w:r>
      <w:r w:rsidR="00980ED4">
        <w:rPr>
          <w:rFonts w:ascii="Times New Roman" w:hAnsi="Times New Roman" w:cs="Times New Roman"/>
          <w:sz w:val="32"/>
          <w:szCs w:val="28"/>
          <w:lang w:eastAsia="ru-RU"/>
        </w:rPr>
        <w:t xml:space="preserve"> 2 текст 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80ED4">
        <w:rPr>
          <w:rFonts w:ascii="Times New Roman" w:hAnsi="Times New Roman" w:cs="Times New Roman"/>
          <w:sz w:val="24"/>
          <w:szCs w:val="28"/>
        </w:rPr>
        <w:t>1..Новгородская</w:t>
      </w:r>
      <w:proofErr w:type="gramEnd"/>
      <w:r w:rsidRPr="00980ED4">
        <w:rPr>
          <w:rFonts w:ascii="Times New Roman" w:hAnsi="Times New Roman" w:cs="Times New Roman"/>
          <w:sz w:val="24"/>
          <w:szCs w:val="28"/>
        </w:rPr>
        <w:t xml:space="preserve"> земля по своим территориям являлась одной из крупнейших на Руси. Также расположение новгородских земель давало преимущество против набегов кочевых племён. Из-за не самого благоприятного климата, земледелием новгородцы почти не занимались. Поэтому, основными промысловыми занятиями были охота, рыболовство, солеварение и производство железа.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 xml:space="preserve">Как правило, власть над Новгородом получал великий киевский князь. </w:t>
      </w:r>
      <w:proofErr w:type="gramStart"/>
      <w:r w:rsidRPr="00980ED4">
        <w:rPr>
          <w:rFonts w:ascii="Times New Roman" w:hAnsi="Times New Roman" w:cs="Times New Roman"/>
          <w:sz w:val="24"/>
          <w:szCs w:val="28"/>
        </w:rPr>
        <w:t>Помимо этого</w:t>
      </w:r>
      <w:proofErr w:type="gramEnd"/>
      <w:r w:rsidRPr="00980ED4">
        <w:rPr>
          <w:rFonts w:ascii="Times New Roman" w:hAnsi="Times New Roman" w:cs="Times New Roman"/>
          <w:sz w:val="24"/>
          <w:szCs w:val="28"/>
        </w:rPr>
        <w:t xml:space="preserve"> он контролировал торговые пути «из варяг в греки» и «из варяг в арабы». Это сильно укрепляло власть Киевского князя над остальными территориями Руси.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 xml:space="preserve">Немалые доходы с торговли со временем укрепили местное новгородское боярство. Воспользовавшись недовольством новгородского народа, в 1136 году они стали зачинщиками восстания. В результате чего новгородский князь Всеволод </w:t>
      </w:r>
      <w:proofErr w:type="spellStart"/>
      <w:r w:rsidRPr="00980ED4">
        <w:rPr>
          <w:rFonts w:ascii="Times New Roman" w:hAnsi="Times New Roman" w:cs="Times New Roman"/>
          <w:sz w:val="24"/>
          <w:szCs w:val="28"/>
        </w:rPr>
        <w:t>Мстиславич</w:t>
      </w:r>
      <w:proofErr w:type="spellEnd"/>
      <w:r w:rsidRPr="00980ED4">
        <w:rPr>
          <w:rFonts w:ascii="Times New Roman" w:hAnsi="Times New Roman" w:cs="Times New Roman"/>
          <w:sz w:val="24"/>
          <w:szCs w:val="28"/>
        </w:rPr>
        <w:t xml:space="preserve"> был взят под стражу, а после суда над ним изгнан из города. После данного инцидента, новгородская земля стала боярской республикой.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 xml:space="preserve">Высшем органом власти в Новгородской республике стало народное собрание - «вече». Основой этого собрания были крупнейшие бояре, их называли «300 золотых плащей». На вече решались самые важные внутриполитические вопросы, а </w:t>
      </w:r>
      <w:proofErr w:type="gramStart"/>
      <w:r w:rsidRPr="00980ED4">
        <w:rPr>
          <w:rFonts w:ascii="Times New Roman" w:hAnsi="Times New Roman" w:cs="Times New Roman"/>
          <w:sz w:val="24"/>
          <w:szCs w:val="28"/>
        </w:rPr>
        <w:t>так же</w:t>
      </w:r>
      <w:proofErr w:type="gramEnd"/>
      <w:r w:rsidRPr="00980ED4">
        <w:rPr>
          <w:rFonts w:ascii="Times New Roman" w:hAnsi="Times New Roman" w:cs="Times New Roman"/>
          <w:sz w:val="24"/>
          <w:szCs w:val="28"/>
        </w:rPr>
        <w:t xml:space="preserve"> выбирались остальные органы власти.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>Главным должностным лицом в Новгородской республике был «посадник». В его обязанности входило управление городом и судебные разбирательства. Обычно посадника выбирали из нескольких самых знатных боярских семей. Так же вече выбирало церковного архиепископа. Он заведовал казной города и определял торговые меры. За соблюдением порядка в городе и сбором налогов следил так называемый «тысяцкий». У него в подчинении было местное ополчение. Для защиты от внешних вторжений и управлением армией во время военных походов, в Новгород приглашался князь. При этом новоприбывшему князю даже не позволялось жить в кремле. Для него обычно выделяли отдельную резиденцию на торговой стороне города.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>С начала своего образования и до татаро-монгольского нашествия, Новгородская республика росла и процветала. Ей даже удалось отразить атаку крестоносцев в 40-х годах XIII века. Но выплата дани Золотой Орде, в конечном итоге ослабила республику, и в 1478 году она становится частью Великого Московского княжества. (299 слов)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0ED4">
        <w:rPr>
          <w:rFonts w:ascii="Times New Roman" w:hAnsi="Times New Roman" w:cs="Times New Roman"/>
          <w:sz w:val="24"/>
          <w:szCs w:val="28"/>
        </w:rPr>
        <w:t>3.Докажите, что Новгород был боярской республикой.</w:t>
      </w: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17319" w:rsidRPr="00980ED4" w:rsidRDefault="00217319" w:rsidP="00980ED4">
      <w:pPr>
        <w:pStyle w:val="a3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217319" w:rsidRPr="00980ED4" w:rsidSect="004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F3"/>
    <w:multiLevelType w:val="hybridMultilevel"/>
    <w:tmpl w:val="CF02324C"/>
    <w:lvl w:ilvl="0" w:tplc="676AB1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98B"/>
    <w:multiLevelType w:val="hybridMultilevel"/>
    <w:tmpl w:val="4B1E4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B062F6"/>
    <w:multiLevelType w:val="hybridMultilevel"/>
    <w:tmpl w:val="7C1E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725"/>
    <w:multiLevelType w:val="hybridMultilevel"/>
    <w:tmpl w:val="CF02324C"/>
    <w:lvl w:ilvl="0" w:tplc="676AB1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5D"/>
    <w:rsid w:val="000B7CCB"/>
    <w:rsid w:val="00217319"/>
    <w:rsid w:val="00270AA6"/>
    <w:rsid w:val="00293C3A"/>
    <w:rsid w:val="003F6009"/>
    <w:rsid w:val="004263E6"/>
    <w:rsid w:val="004B43C1"/>
    <w:rsid w:val="004D06B3"/>
    <w:rsid w:val="004F0E85"/>
    <w:rsid w:val="006E1306"/>
    <w:rsid w:val="007C1654"/>
    <w:rsid w:val="00827710"/>
    <w:rsid w:val="00980ED4"/>
    <w:rsid w:val="00AA405D"/>
    <w:rsid w:val="00B122FB"/>
    <w:rsid w:val="00CA097C"/>
    <w:rsid w:val="00D34E7E"/>
    <w:rsid w:val="00D8291B"/>
    <w:rsid w:val="00DB11E4"/>
    <w:rsid w:val="00E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EF6"/>
  <w15:docId w15:val="{4D7BF28F-6A1B-421E-A3E7-8ACB4A8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05D"/>
    <w:pPr>
      <w:spacing w:after="0" w:line="240" w:lineRule="auto"/>
    </w:pPr>
  </w:style>
  <w:style w:type="table" w:styleId="a4">
    <w:name w:val="Table Grid"/>
    <w:basedOn w:val="a1"/>
    <w:uiPriority w:val="59"/>
    <w:rsid w:val="0042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3E6"/>
    <w:pPr>
      <w:ind w:left="720"/>
      <w:contextualSpacing/>
    </w:pPr>
  </w:style>
  <w:style w:type="character" w:styleId="a6">
    <w:name w:val="Emphasis"/>
    <w:basedOn w:val="a0"/>
    <w:uiPriority w:val="20"/>
    <w:qFormat/>
    <w:rsid w:val="00293C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1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2020-03-19T18:03:00Z</cp:lastPrinted>
  <dcterms:created xsi:type="dcterms:W3CDTF">2020-08-29T05:53:00Z</dcterms:created>
  <dcterms:modified xsi:type="dcterms:W3CDTF">2020-11-02T06:30:00Z</dcterms:modified>
</cp:coreProperties>
</file>