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165" w:rsidRPr="003B5017" w:rsidRDefault="00905165" w:rsidP="00905165">
      <w:pPr>
        <w:shd w:val="clear" w:color="auto" w:fill="FFFFFF"/>
        <w:ind w:right="-9"/>
        <w:jc w:val="center"/>
        <w:rPr>
          <w:b/>
          <w:color w:val="000000"/>
          <w:spacing w:val="-10"/>
        </w:rPr>
      </w:pPr>
      <w:r>
        <w:rPr>
          <w:b/>
          <w:color w:val="000000"/>
          <w:spacing w:val="-10"/>
        </w:rPr>
        <w:t xml:space="preserve">Промежуточная аттестация по </w:t>
      </w:r>
      <w:r w:rsidR="00F574FB">
        <w:rPr>
          <w:b/>
          <w:color w:val="000000"/>
          <w:spacing w:val="-10"/>
        </w:rPr>
        <w:t>обществознанию</w:t>
      </w:r>
      <w:r>
        <w:rPr>
          <w:b/>
          <w:color w:val="000000"/>
          <w:spacing w:val="-10"/>
        </w:rPr>
        <w:t xml:space="preserve"> для 11 </w:t>
      </w:r>
      <w:r w:rsidRPr="003B5017">
        <w:rPr>
          <w:b/>
          <w:color w:val="000000"/>
          <w:spacing w:val="-10"/>
        </w:rPr>
        <w:t>класс</w:t>
      </w:r>
      <w:r>
        <w:rPr>
          <w:b/>
          <w:color w:val="000000"/>
          <w:spacing w:val="-10"/>
        </w:rPr>
        <w:t>а(социально-гуманитарный профиль)</w:t>
      </w:r>
      <w:r w:rsidRPr="003B5017">
        <w:rPr>
          <w:b/>
          <w:color w:val="000000"/>
          <w:spacing w:val="-10"/>
        </w:rPr>
        <w:t>.</w:t>
      </w:r>
    </w:p>
    <w:p w:rsidR="00905165" w:rsidRPr="003B5017" w:rsidRDefault="00905165" w:rsidP="00905165">
      <w:pPr>
        <w:shd w:val="clear" w:color="auto" w:fill="FFFFFF"/>
        <w:ind w:right="-9"/>
        <w:jc w:val="center"/>
        <w:rPr>
          <w:b/>
          <w:color w:val="000000"/>
          <w:spacing w:val="-10"/>
        </w:rPr>
      </w:pPr>
    </w:p>
    <w:p w:rsidR="00905165" w:rsidRDefault="00905165" w:rsidP="00905165">
      <w:pPr>
        <w:pStyle w:val="Default"/>
        <w:jc w:val="both"/>
      </w:pPr>
      <w:r>
        <w:t>Сроки: февраль 2021</w:t>
      </w:r>
    </w:p>
    <w:p w:rsidR="00905165" w:rsidRDefault="00905165" w:rsidP="00905165">
      <w:pPr>
        <w:pStyle w:val="Default"/>
        <w:jc w:val="both"/>
      </w:pPr>
    </w:p>
    <w:p w:rsidR="00905165" w:rsidRDefault="00905165" w:rsidP="00905165">
      <w:pPr>
        <w:pStyle w:val="Default"/>
        <w:jc w:val="both"/>
      </w:pPr>
      <w:r>
        <w:t>Форма: пробный экзамен в формате ЕГЭ</w:t>
      </w:r>
    </w:p>
    <w:p w:rsidR="00905165" w:rsidRDefault="00905165" w:rsidP="00905165">
      <w:pPr>
        <w:pStyle w:val="Default"/>
        <w:jc w:val="both"/>
      </w:pPr>
    </w:p>
    <w:p w:rsidR="00905165" w:rsidRDefault="00905165" w:rsidP="00905165">
      <w:pPr>
        <w:pStyle w:val="Default"/>
      </w:pPr>
      <w:r>
        <w:t>Цель: определение соответствия результатов освоения обучающимися основ образовательных программ среднего общего образования соответствующим требованиям федерального государственного образовательного стандарта или образовательного стандарта. Для указанных целей используются контрольные измерительные материалы (КИМ), представляющие собой комплексы заданий стандартизированной формы.</w:t>
      </w:r>
    </w:p>
    <w:p w:rsidR="00905165" w:rsidRDefault="00905165" w:rsidP="00905165">
      <w:pPr>
        <w:pStyle w:val="Default"/>
        <w:jc w:val="both"/>
      </w:pPr>
    </w:p>
    <w:p w:rsidR="00905165" w:rsidRDefault="00905165" w:rsidP="00905165">
      <w:r>
        <w:t>Содержание и структура:</w:t>
      </w:r>
      <w:r w:rsidRPr="00905165">
        <w:t xml:space="preserve"> </w:t>
      </w:r>
      <w:r>
        <w:t>В основе модели экзаменационной работы – деятельностный подход,позволяющий осуществить многоаспектную проверку широкого спектра</w:t>
      </w:r>
    </w:p>
    <w:p w:rsidR="00B00CD4" w:rsidRDefault="00905165" w:rsidP="00905165">
      <w:r>
        <w:t>предметных умений, видов познават</w:t>
      </w:r>
      <w:r w:rsidR="00FC27C7">
        <w:t xml:space="preserve">ельной деятельности и знания об </w:t>
      </w:r>
      <w:r>
        <w:t>обществе в единстве его сфер и базовых инс</w:t>
      </w:r>
      <w:r w:rsidR="00FC27C7">
        <w:t xml:space="preserve">титутов, о социальных качествах </w:t>
      </w:r>
      <w:r>
        <w:t>личности и об условиях их формиров</w:t>
      </w:r>
      <w:r w:rsidR="00FC27C7">
        <w:t xml:space="preserve">ания, о важнейших экономических </w:t>
      </w:r>
      <w:r>
        <w:t>явлениях и процессах, политике и праве, социальных отношениях, духов</w:t>
      </w:r>
      <w:r w:rsidR="00FC27C7">
        <w:t xml:space="preserve">ной </w:t>
      </w:r>
      <w:r>
        <w:t xml:space="preserve">жизни общества. Содержание </w:t>
      </w:r>
      <w:r w:rsidR="00FC27C7">
        <w:t xml:space="preserve">экзаменационной работы отражает </w:t>
      </w:r>
      <w:r>
        <w:t>интегральный характер обществоведческог</w:t>
      </w:r>
      <w:r w:rsidR="00FC27C7">
        <w:t xml:space="preserve">о курса: в совокупности задания </w:t>
      </w:r>
      <w:r>
        <w:t>охватывают основные разделы кур</w:t>
      </w:r>
      <w:r w:rsidR="00FC27C7">
        <w:t xml:space="preserve">са, базовые положения различных </w:t>
      </w:r>
      <w:r>
        <w:t>областей обществознания.</w:t>
      </w:r>
    </w:p>
    <w:p w:rsidR="00905165" w:rsidRDefault="00905165" w:rsidP="00905165">
      <w:r>
        <w:t>Каждый вариант экзаменационной работы состоит из двух частей и включает в себя 29 заданий, различающихся формой и уровнем сложности.</w:t>
      </w:r>
    </w:p>
    <w:p w:rsidR="00905165" w:rsidRDefault="00905165" w:rsidP="00905165">
      <w:r>
        <w:t>Часть 1 содержит 20 заданий с кратким ответом.</w:t>
      </w:r>
    </w:p>
    <w:p w:rsidR="00905165" w:rsidRDefault="00905165" w:rsidP="00905165">
      <w:r>
        <w:t>В экзаменационной работе предложены следующие разновидности заданий с кратким ответом:</w:t>
      </w:r>
    </w:p>
    <w:p w:rsidR="00905165" w:rsidRDefault="00905165" w:rsidP="00905165">
      <w:r>
        <w:t>– задания на выбор и запись нескольких правильных ответов из предложенного перечня ответов;</w:t>
      </w:r>
    </w:p>
    <w:p w:rsidR="00905165" w:rsidRDefault="00905165" w:rsidP="00905165">
      <w:r>
        <w:t>– задание на выявление структурных элементов понятий с помощью таблиц;</w:t>
      </w:r>
    </w:p>
    <w:p w:rsidR="00905165" w:rsidRDefault="00905165" w:rsidP="00905165">
      <w:r>
        <w:t>– задание на установление соответствия позиций, представленных в двух множествах;</w:t>
      </w:r>
    </w:p>
    <w:p w:rsidR="00905165" w:rsidRDefault="00905165" w:rsidP="00905165">
      <w:r>
        <w:t>– задание на определение терминов и понятий, соответствующих предлагаемому контексту.</w:t>
      </w:r>
    </w:p>
    <w:p w:rsidR="00905165" w:rsidRDefault="00905165" w:rsidP="00905165">
      <w:r>
        <w:t>Ответ на каждое из заданий части 1 дается в виде слова (словосочетания) или последовательности цифр, записанных без пробелов и разделительных символов.</w:t>
      </w:r>
    </w:p>
    <w:p w:rsidR="00905165" w:rsidRDefault="00905165" w:rsidP="00905165">
      <w:r>
        <w:t>Часть 2 содержит 9 заданий с развернутым ответом. Ответы на эти</w:t>
      </w:r>
    </w:p>
    <w:p w:rsidR="00905165" w:rsidRDefault="00905165" w:rsidP="00905165">
      <w:r>
        <w:t>задания формулируются и записываются экзаменуемым самостоятельно</w:t>
      </w:r>
    </w:p>
    <w:p w:rsidR="00905165" w:rsidRDefault="00905165" w:rsidP="00905165">
      <w:r>
        <w:t>в развернутой форме.</w:t>
      </w:r>
    </w:p>
    <w:p w:rsidR="00DA5886" w:rsidRDefault="00DA5886" w:rsidP="00905165"/>
    <w:p w:rsidR="00905165" w:rsidRPr="00DA5886" w:rsidRDefault="00905165" w:rsidP="00905165">
      <w:pPr>
        <w:rPr>
          <w:bCs/>
        </w:rPr>
      </w:pPr>
      <w:r w:rsidRPr="00DA5886">
        <w:rPr>
          <w:bCs/>
        </w:rPr>
        <w:t>Распределение заданий КИМ ЕГЭ по содержанию</w:t>
      </w:r>
    </w:p>
    <w:tbl>
      <w:tblPr>
        <w:tblStyle w:val="a3"/>
        <w:tblW w:w="0" w:type="auto"/>
        <w:tblLook w:val="04A0"/>
      </w:tblPr>
      <w:tblGrid>
        <w:gridCol w:w="991"/>
        <w:gridCol w:w="1852"/>
        <w:gridCol w:w="2219"/>
        <w:gridCol w:w="2082"/>
        <w:gridCol w:w="2201"/>
      </w:tblGrid>
      <w:tr w:rsidR="00366FBC" w:rsidTr="00366FBC">
        <w:tc>
          <w:tcPr>
            <w:tcW w:w="991" w:type="dxa"/>
          </w:tcPr>
          <w:p w:rsidR="00183CE2" w:rsidRDefault="00183CE2" w:rsidP="00905165">
            <w:r>
              <w:t>№ п/п</w:t>
            </w:r>
          </w:p>
        </w:tc>
        <w:tc>
          <w:tcPr>
            <w:tcW w:w="1852" w:type="dxa"/>
          </w:tcPr>
          <w:p w:rsidR="00183CE2" w:rsidRDefault="00183CE2" w:rsidP="00905165">
            <w:r>
              <w:t>Тематический модуль</w:t>
            </w:r>
          </w:p>
        </w:tc>
        <w:tc>
          <w:tcPr>
            <w:tcW w:w="2219" w:type="dxa"/>
          </w:tcPr>
          <w:p w:rsidR="00183CE2" w:rsidRDefault="00183CE2" w:rsidP="00905165">
            <w:r>
              <w:t>Тип задания</w:t>
            </w:r>
          </w:p>
        </w:tc>
        <w:tc>
          <w:tcPr>
            <w:tcW w:w="2082" w:type="dxa"/>
          </w:tcPr>
          <w:p w:rsidR="00183CE2" w:rsidRDefault="00183CE2" w:rsidP="00905165">
            <w:r>
              <w:t>Уровень сложности</w:t>
            </w:r>
          </w:p>
        </w:tc>
        <w:tc>
          <w:tcPr>
            <w:tcW w:w="2201" w:type="dxa"/>
          </w:tcPr>
          <w:p w:rsidR="00183CE2" w:rsidRDefault="00183CE2" w:rsidP="00905165">
            <w:r>
              <w:t>Максимальный балл за задание</w:t>
            </w:r>
          </w:p>
        </w:tc>
      </w:tr>
      <w:tr w:rsidR="00366FBC" w:rsidTr="00366FBC">
        <w:tc>
          <w:tcPr>
            <w:tcW w:w="991" w:type="dxa"/>
          </w:tcPr>
          <w:p w:rsidR="00183CE2" w:rsidRDefault="00183CE2" w:rsidP="00905165">
            <w:r>
              <w:t>1</w:t>
            </w:r>
          </w:p>
        </w:tc>
        <w:tc>
          <w:tcPr>
            <w:tcW w:w="1852" w:type="dxa"/>
          </w:tcPr>
          <w:p w:rsidR="00183CE2" w:rsidRDefault="00183CE2" w:rsidP="00905165"/>
        </w:tc>
        <w:tc>
          <w:tcPr>
            <w:tcW w:w="2219" w:type="dxa"/>
          </w:tcPr>
          <w:p w:rsidR="00183CE2" w:rsidRDefault="00183CE2" w:rsidP="00905165">
            <w:r>
              <w:t>Работа со схемами и таблицами</w:t>
            </w:r>
          </w:p>
        </w:tc>
        <w:tc>
          <w:tcPr>
            <w:tcW w:w="2082" w:type="dxa"/>
          </w:tcPr>
          <w:p w:rsidR="00183CE2" w:rsidRDefault="00183CE2" w:rsidP="00905165">
            <w:r>
              <w:t>Б</w:t>
            </w:r>
          </w:p>
        </w:tc>
        <w:tc>
          <w:tcPr>
            <w:tcW w:w="2201" w:type="dxa"/>
          </w:tcPr>
          <w:p w:rsidR="00183CE2" w:rsidRDefault="0024696F" w:rsidP="00905165">
            <w:r>
              <w:t>1</w:t>
            </w:r>
          </w:p>
        </w:tc>
      </w:tr>
      <w:tr w:rsidR="00366FBC" w:rsidTr="00366FBC">
        <w:tc>
          <w:tcPr>
            <w:tcW w:w="991" w:type="dxa"/>
          </w:tcPr>
          <w:p w:rsidR="00183CE2" w:rsidRDefault="00183CE2" w:rsidP="00905165">
            <w:r>
              <w:t>2</w:t>
            </w:r>
          </w:p>
        </w:tc>
        <w:tc>
          <w:tcPr>
            <w:tcW w:w="1852" w:type="dxa"/>
          </w:tcPr>
          <w:p w:rsidR="00183CE2" w:rsidRDefault="00183CE2" w:rsidP="00905165"/>
        </w:tc>
        <w:tc>
          <w:tcPr>
            <w:tcW w:w="2219" w:type="dxa"/>
          </w:tcPr>
          <w:p w:rsidR="00183CE2" w:rsidRDefault="00366FBC" w:rsidP="00905165">
            <w:r>
              <w:t xml:space="preserve">Выбор </w:t>
            </w:r>
            <w:r w:rsidR="00183CE2">
              <w:t>обобщающее понятие</w:t>
            </w:r>
          </w:p>
        </w:tc>
        <w:tc>
          <w:tcPr>
            <w:tcW w:w="2082" w:type="dxa"/>
          </w:tcPr>
          <w:p w:rsidR="00183CE2" w:rsidRDefault="00183CE2" w:rsidP="00905165">
            <w:r>
              <w:t>Б</w:t>
            </w:r>
          </w:p>
        </w:tc>
        <w:tc>
          <w:tcPr>
            <w:tcW w:w="2201" w:type="dxa"/>
          </w:tcPr>
          <w:p w:rsidR="00183CE2" w:rsidRDefault="0024696F" w:rsidP="00905165">
            <w:r>
              <w:t>1</w:t>
            </w:r>
          </w:p>
        </w:tc>
      </w:tr>
      <w:tr w:rsidR="00366FBC" w:rsidTr="00366FBC">
        <w:tc>
          <w:tcPr>
            <w:tcW w:w="991" w:type="dxa"/>
          </w:tcPr>
          <w:p w:rsidR="00183CE2" w:rsidRDefault="00183CE2" w:rsidP="00905165">
            <w:r>
              <w:t>3</w:t>
            </w:r>
          </w:p>
        </w:tc>
        <w:tc>
          <w:tcPr>
            <w:tcW w:w="1852" w:type="dxa"/>
          </w:tcPr>
          <w:p w:rsidR="00183CE2" w:rsidRDefault="00183CE2" w:rsidP="00905165"/>
        </w:tc>
        <w:tc>
          <w:tcPr>
            <w:tcW w:w="2219" w:type="dxa"/>
          </w:tcPr>
          <w:p w:rsidR="00183CE2" w:rsidRDefault="00366FBC" w:rsidP="00905165">
            <w:r>
              <w:t>Соотнесение видовых понятий с родовым</w:t>
            </w:r>
          </w:p>
        </w:tc>
        <w:tc>
          <w:tcPr>
            <w:tcW w:w="2082" w:type="dxa"/>
          </w:tcPr>
          <w:p w:rsidR="00183CE2" w:rsidRDefault="00183CE2" w:rsidP="00905165">
            <w:r>
              <w:t>Б</w:t>
            </w:r>
          </w:p>
        </w:tc>
        <w:tc>
          <w:tcPr>
            <w:tcW w:w="2201" w:type="dxa"/>
          </w:tcPr>
          <w:p w:rsidR="00183CE2" w:rsidRDefault="0024696F" w:rsidP="00905165">
            <w:r>
              <w:t>1</w:t>
            </w:r>
          </w:p>
        </w:tc>
      </w:tr>
      <w:tr w:rsidR="00183CE2" w:rsidTr="00366FBC">
        <w:tc>
          <w:tcPr>
            <w:tcW w:w="991" w:type="dxa"/>
          </w:tcPr>
          <w:p w:rsidR="00183CE2" w:rsidRDefault="00183CE2" w:rsidP="00905165">
            <w:r>
              <w:t>4</w:t>
            </w:r>
          </w:p>
        </w:tc>
        <w:tc>
          <w:tcPr>
            <w:tcW w:w="1852" w:type="dxa"/>
            <w:vMerge w:val="restart"/>
          </w:tcPr>
          <w:p w:rsidR="00183CE2" w:rsidRDefault="00183CE2" w:rsidP="00905165">
            <w:r>
              <w:t>Человек и общество. Духовная культура</w:t>
            </w:r>
          </w:p>
        </w:tc>
        <w:tc>
          <w:tcPr>
            <w:tcW w:w="2219" w:type="dxa"/>
          </w:tcPr>
          <w:p w:rsidR="00183CE2" w:rsidRDefault="00366FBC" w:rsidP="00905165">
            <w:r>
              <w:t>Выбрать верные суждения</w:t>
            </w:r>
          </w:p>
        </w:tc>
        <w:tc>
          <w:tcPr>
            <w:tcW w:w="2082" w:type="dxa"/>
          </w:tcPr>
          <w:p w:rsidR="00183CE2" w:rsidRDefault="0024696F" w:rsidP="00905165">
            <w:r>
              <w:t>П</w:t>
            </w:r>
          </w:p>
        </w:tc>
        <w:tc>
          <w:tcPr>
            <w:tcW w:w="2201" w:type="dxa"/>
          </w:tcPr>
          <w:p w:rsidR="00183CE2" w:rsidRDefault="0024696F" w:rsidP="00905165">
            <w:r>
              <w:t>2</w:t>
            </w:r>
          </w:p>
        </w:tc>
      </w:tr>
      <w:tr w:rsidR="00183CE2" w:rsidTr="00366FBC">
        <w:tc>
          <w:tcPr>
            <w:tcW w:w="991" w:type="dxa"/>
          </w:tcPr>
          <w:p w:rsidR="00183CE2" w:rsidRDefault="00183CE2" w:rsidP="00905165">
            <w:r>
              <w:t>5</w:t>
            </w:r>
          </w:p>
        </w:tc>
        <w:tc>
          <w:tcPr>
            <w:tcW w:w="1852" w:type="dxa"/>
            <w:vMerge/>
          </w:tcPr>
          <w:p w:rsidR="00183CE2" w:rsidRDefault="00183CE2" w:rsidP="00905165"/>
        </w:tc>
        <w:tc>
          <w:tcPr>
            <w:tcW w:w="2219" w:type="dxa"/>
          </w:tcPr>
          <w:p w:rsidR="00183CE2" w:rsidRDefault="00366FBC" w:rsidP="00905165">
            <w:r>
              <w:t>Установить соответствия</w:t>
            </w:r>
          </w:p>
        </w:tc>
        <w:tc>
          <w:tcPr>
            <w:tcW w:w="2082" w:type="dxa"/>
          </w:tcPr>
          <w:p w:rsidR="00183CE2" w:rsidRDefault="0024696F" w:rsidP="00905165">
            <w:r>
              <w:t>Б</w:t>
            </w:r>
          </w:p>
        </w:tc>
        <w:tc>
          <w:tcPr>
            <w:tcW w:w="2201" w:type="dxa"/>
          </w:tcPr>
          <w:p w:rsidR="00183CE2" w:rsidRDefault="0024696F" w:rsidP="00905165">
            <w:r>
              <w:t>2</w:t>
            </w:r>
          </w:p>
        </w:tc>
      </w:tr>
      <w:tr w:rsidR="00183CE2" w:rsidTr="00366FBC">
        <w:tc>
          <w:tcPr>
            <w:tcW w:w="991" w:type="dxa"/>
          </w:tcPr>
          <w:p w:rsidR="00183CE2" w:rsidRDefault="00183CE2" w:rsidP="00905165">
            <w:r>
              <w:lastRenderedPageBreak/>
              <w:t>6</w:t>
            </w:r>
          </w:p>
        </w:tc>
        <w:tc>
          <w:tcPr>
            <w:tcW w:w="1852" w:type="dxa"/>
            <w:vMerge/>
          </w:tcPr>
          <w:p w:rsidR="00183CE2" w:rsidRDefault="00183CE2" w:rsidP="00905165"/>
        </w:tc>
        <w:tc>
          <w:tcPr>
            <w:tcW w:w="2219" w:type="dxa"/>
          </w:tcPr>
          <w:p w:rsidR="00183CE2" w:rsidRDefault="00366FBC" w:rsidP="00366FBC">
            <w:r>
              <w:t>Выбрать верные суждения</w:t>
            </w:r>
          </w:p>
        </w:tc>
        <w:tc>
          <w:tcPr>
            <w:tcW w:w="2082" w:type="dxa"/>
          </w:tcPr>
          <w:p w:rsidR="00183CE2" w:rsidRDefault="0024696F" w:rsidP="00905165">
            <w:r>
              <w:t>П</w:t>
            </w:r>
          </w:p>
        </w:tc>
        <w:tc>
          <w:tcPr>
            <w:tcW w:w="2201" w:type="dxa"/>
          </w:tcPr>
          <w:p w:rsidR="00183CE2" w:rsidRDefault="0024696F" w:rsidP="00905165">
            <w:r>
              <w:t>2</w:t>
            </w:r>
          </w:p>
        </w:tc>
      </w:tr>
      <w:tr w:rsidR="00366FBC" w:rsidTr="00366FBC">
        <w:tc>
          <w:tcPr>
            <w:tcW w:w="991" w:type="dxa"/>
          </w:tcPr>
          <w:p w:rsidR="00366FBC" w:rsidRDefault="00366FBC" w:rsidP="00905165">
            <w:r>
              <w:t>7</w:t>
            </w:r>
          </w:p>
        </w:tc>
        <w:tc>
          <w:tcPr>
            <w:tcW w:w="1852" w:type="dxa"/>
            <w:vMerge w:val="restart"/>
          </w:tcPr>
          <w:p w:rsidR="00366FBC" w:rsidRDefault="00366FBC" w:rsidP="00905165">
            <w:r>
              <w:t>Экономика</w:t>
            </w:r>
          </w:p>
        </w:tc>
        <w:tc>
          <w:tcPr>
            <w:tcW w:w="2219" w:type="dxa"/>
          </w:tcPr>
          <w:p w:rsidR="00366FBC" w:rsidRDefault="00366FBC" w:rsidP="00905165">
            <w:r>
              <w:t>Выбрать верные суждения</w:t>
            </w:r>
          </w:p>
        </w:tc>
        <w:tc>
          <w:tcPr>
            <w:tcW w:w="2082" w:type="dxa"/>
          </w:tcPr>
          <w:p w:rsidR="00366FBC" w:rsidRDefault="0024696F" w:rsidP="00905165">
            <w:r>
              <w:t xml:space="preserve">П </w:t>
            </w:r>
          </w:p>
        </w:tc>
        <w:tc>
          <w:tcPr>
            <w:tcW w:w="2201" w:type="dxa"/>
          </w:tcPr>
          <w:p w:rsidR="00366FBC" w:rsidRDefault="0024696F" w:rsidP="00905165">
            <w:r>
              <w:t>2</w:t>
            </w:r>
          </w:p>
        </w:tc>
      </w:tr>
      <w:tr w:rsidR="00366FBC" w:rsidTr="00366FBC">
        <w:tc>
          <w:tcPr>
            <w:tcW w:w="991" w:type="dxa"/>
          </w:tcPr>
          <w:p w:rsidR="00366FBC" w:rsidRDefault="00366FBC" w:rsidP="00905165">
            <w:r>
              <w:t>8</w:t>
            </w:r>
          </w:p>
        </w:tc>
        <w:tc>
          <w:tcPr>
            <w:tcW w:w="1852" w:type="dxa"/>
            <w:vMerge/>
          </w:tcPr>
          <w:p w:rsidR="00366FBC" w:rsidRDefault="00366FBC" w:rsidP="00905165"/>
        </w:tc>
        <w:tc>
          <w:tcPr>
            <w:tcW w:w="2219" w:type="dxa"/>
          </w:tcPr>
          <w:p w:rsidR="00366FBC" w:rsidRDefault="00366FBC" w:rsidP="00905165">
            <w:r>
              <w:t>Установить соответствия</w:t>
            </w:r>
          </w:p>
        </w:tc>
        <w:tc>
          <w:tcPr>
            <w:tcW w:w="2082" w:type="dxa"/>
          </w:tcPr>
          <w:p w:rsidR="00366FBC" w:rsidRDefault="0024696F" w:rsidP="00905165">
            <w:r>
              <w:t>Б</w:t>
            </w:r>
          </w:p>
        </w:tc>
        <w:tc>
          <w:tcPr>
            <w:tcW w:w="2201" w:type="dxa"/>
          </w:tcPr>
          <w:p w:rsidR="00366FBC" w:rsidRDefault="0024696F" w:rsidP="00905165">
            <w:r>
              <w:t>2</w:t>
            </w:r>
          </w:p>
        </w:tc>
      </w:tr>
      <w:tr w:rsidR="00366FBC" w:rsidTr="00366FBC">
        <w:tc>
          <w:tcPr>
            <w:tcW w:w="991" w:type="dxa"/>
          </w:tcPr>
          <w:p w:rsidR="00366FBC" w:rsidRDefault="00366FBC" w:rsidP="00905165">
            <w:r>
              <w:t>9</w:t>
            </w:r>
          </w:p>
        </w:tc>
        <w:tc>
          <w:tcPr>
            <w:tcW w:w="1852" w:type="dxa"/>
            <w:vMerge/>
          </w:tcPr>
          <w:p w:rsidR="00366FBC" w:rsidRDefault="00366FBC" w:rsidP="00905165"/>
        </w:tc>
        <w:tc>
          <w:tcPr>
            <w:tcW w:w="2219" w:type="dxa"/>
          </w:tcPr>
          <w:p w:rsidR="0024696F" w:rsidRPr="0024696F" w:rsidRDefault="0024696F" w:rsidP="0024696F">
            <w:r>
              <w:t>Х</w:t>
            </w:r>
            <w:r w:rsidRPr="0024696F">
              <w:t>арактеризовать с научных позиций</w:t>
            </w:r>
          </w:p>
          <w:p w:rsidR="00366FBC" w:rsidRDefault="0024696F" w:rsidP="0024696F">
            <w:r>
              <w:t xml:space="preserve">основные социальные объекты </w:t>
            </w:r>
          </w:p>
        </w:tc>
        <w:tc>
          <w:tcPr>
            <w:tcW w:w="2082" w:type="dxa"/>
          </w:tcPr>
          <w:p w:rsidR="00366FBC" w:rsidRDefault="0024696F" w:rsidP="00905165">
            <w:r>
              <w:t>П</w:t>
            </w:r>
          </w:p>
        </w:tc>
        <w:tc>
          <w:tcPr>
            <w:tcW w:w="2201" w:type="dxa"/>
          </w:tcPr>
          <w:p w:rsidR="00366FBC" w:rsidRDefault="0024696F" w:rsidP="00905165">
            <w:r>
              <w:t>2</w:t>
            </w:r>
          </w:p>
        </w:tc>
      </w:tr>
      <w:tr w:rsidR="00366FBC" w:rsidTr="00366FBC">
        <w:tc>
          <w:tcPr>
            <w:tcW w:w="991" w:type="dxa"/>
          </w:tcPr>
          <w:p w:rsidR="00366FBC" w:rsidRDefault="00366FBC" w:rsidP="00905165">
            <w:r>
              <w:t>10</w:t>
            </w:r>
          </w:p>
        </w:tc>
        <w:tc>
          <w:tcPr>
            <w:tcW w:w="1852" w:type="dxa"/>
            <w:vMerge/>
          </w:tcPr>
          <w:p w:rsidR="00366FBC" w:rsidRDefault="00366FBC" w:rsidP="00905165"/>
        </w:tc>
        <w:tc>
          <w:tcPr>
            <w:tcW w:w="2219" w:type="dxa"/>
          </w:tcPr>
          <w:p w:rsidR="00366FBC" w:rsidRDefault="00366FBC" w:rsidP="00905165">
            <w:r>
              <w:t>Графики</w:t>
            </w:r>
          </w:p>
        </w:tc>
        <w:tc>
          <w:tcPr>
            <w:tcW w:w="2082" w:type="dxa"/>
          </w:tcPr>
          <w:p w:rsidR="00366FBC" w:rsidRDefault="0024696F" w:rsidP="00905165">
            <w:r>
              <w:t>Б</w:t>
            </w:r>
          </w:p>
        </w:tc>
        <w:tc>
          <w:tcPr>
            <w:tcW w:w="2201" w:type="dxa"/>
          </w:tcPr>
          <w:p w:rsidR="00366FBC" w:rsidRDefault="0024696F" w:rsidP="00905165">
            <w:r>
              <w:t>1</w:t>
            </w:r>
          </w:p>
        </w:tc>
      </w:tr>
      <w:tr w:rsidR="00366FBC" w:rsidTr="00366FBC">
        <w:tc>
          <w:tcPr>
            <w:tcW w:w="991" w:type="dxa"/>
          </w:tcPr>
          <w:p w:rsidR="00366FBC" w:rsidRDefault="00366FBC" w:rsidP="00905165">
            <w:r>
              <w:t>11</w:t>
            </w:r>
          </w:p>
        </w:tc>
        <w:tc>
          <w:tcPr>
            <w:tcW w:w="1852" w:type="dxa"/>
            <w:vMerge w:val="restart"/>
          </w:tcPr>
          <w:p w:rsidR="00366FBC" w:rsidRDefault="00366FBC" w:rsidP="00905165">
            <w:r>
              <w:t>Социальные отношения</w:t>
            </w:r>
          </w:p>
        </w:tc>
        <w:tc>
          <w:tcPr>
            <w:tcW w:w="2219" w:type="dxa"/>
          </w:tcPr>
          <w:p w:rsidR="00366FBC" w:rsidRDefault="0024696F" w:rsidP="00905165">
            <w:r w:rsidRPr="0024696F">
              <w:t>Выбрать верные суждения</w:t>
            </w:r>
          </w:p>
        </w:tc>
        <w:tc>
          <w:tcPr>
            <w:tcW w:w="2082" w:type="dxa"/>
          </w:tcPr>
          <w:p w:rsidR="00366FBC" w:rsidRDefault="0024696F" w:rsidP="00905165">
            <w:r>
              <w:t xml:space="preserve">П </w:t>
            </w:r>
          </w:p>
        </w:tc>
        <w:tc>
          <w:tcPr>
            <w:tcW w:w="2201" w:type="dxa"/>
          </w:tcPr>
          <w:p w:rsidR="00366FBC" w:rsidRDefault="0024696F" w:rsidP="00905165">
            <w:r>
              <w:t>2</w:t>
            </w:r>
          </w:p>
        </w:tc>
      </w:tr>
      <w:tr w:rsidR="00366FBC" w:rsidTr="00366FBC">
        <w:tc>
          <w:tcPr>
            <w:tcW w:w="991" w:type="dxa"/>
          </w:tcPr>
          <w:p w:rsidR="00366FBC" w:rsidRDefault="00366FBC" w:rsidP="00905165">
            <w:r>
              <w:t>12</w:t>
            </w:r>
          </w:p>
        </w:tc>
        <w:tc>
          <w:tcPr>
            <w:tcW w:w="1852" w:type="dxa"/>
            <w:vMerge/>
          </w:tcPr>
          <w:p w:rsidR="00366FBC" w:rsidRDefault="00366FBC" w:rsidP="00905165"/>
        </w:tc>
        <w:tc>
          <w:tcPr>
            <w:tcW w:w="2219" w:type="dxa"/>
          </w:tcPr>
          <w:p w:rsidR="00366FBC" w:rsidRDefault="0024696F" w:rsidP="00905165">
            <w:r>
              <w:t>Анализ диаграмм, таблиц, умение делать выводы на основании анализа</w:t>
            </w:r>
          </w:p>
        </w:tc>
        <w:tc>
          <w:tcPr>
            <w:tcW w:w="2082" w:type="dxa"/>
          </w:tcPr>
          <w:p w:rsidR="00366FBC" w:rsidRDefault="0024696F" w:rsidP="00905165">
            <w:r>
              <w:t>Б</w:t>
            </w:r>
          </w:p>
        </w:tc>
        <w:tc>
          <w:tcPr>
            <w:tcW w:w="2201" w:type="dxa"/>
          </w:tcPr>
          <w:p w:rsidR="00366FBC" w:rsidRDefault="0024696F" w:rsidP="00905165">
            <w:r>
              <w:t>1</w:t>
            </w:r>
          </w:p>
        </w:tc>
      </w:tr>
      <w:tr w:rsidR="00FC27C7" w:rsidTr="00366FBC">
        <w:tc>
          <w:tcPr>
            <w:tcW w:w="991" w:type="dxa"/>
          </w:tcPr>
          <w:p w:rsidR="00FC27C7" w:rsidRDefault="00FC27C7" w:rsidP="00905165">
            <w:r>
              <w:t>13</w:t>
            </w:r>
          </w:p>
        </w:tc>
        <w:tc>
          <w:tcPr>
            <w:tcW w:w="1852" w:type="dxa"/>
            <w:vMerge w:val="restart"/>
          </w:tcPr>
          <w:p w:rsidR="00FC27C7" w:rsidRDefault="00FC27C7" w:rsidP="00905165">
            <w:r>
              <w:t>Политика</w:t>
            </w:r>
          </w:p>
        </w:tc>
        <w:tc>
          <w:tcPr>
            <w:tcW w:w="2219" w:type="dxa"/>
          </w:tcPr>
          <w:p w:rsidR="00FC27C7" w:rsidRDefault="00FC27C7" w:rsidP="00905165">
            <w:r w:rsidRPr="0024696F">
              <w:t>Выбрать верные суждения</w:t>
            </w:r>
          </w:p>
        </w:tc>
        <w:tc>
          <w:tcPr>
            <w:tcW w:w="2082" w:type="dxa"/>
          </w:tcPr>
          <w:p w:rsidR="00FC27C7" w:rsidRDefault="00FC27C7" w:rsidP="00905165">
            <w:r>
              <w:t>П</w:t>
            </w:r>
          </w:p>
        </w:tc>
        <w:tc>
          <w:tcPr>
            <w:tcW w:w="2201" w:type="dxa"/>
          </w:tcPr>
          <w:p w:rsidR="00FC27C7" w:rsidRDefault="00FC27C7" w:rsidP="00905165">
            <w:r>
              <w:t>2</w:t>
            </w:r>
          </w:p>
        </w:tc>
      </w:tr>
      <w:tr w:rsidR="00FC27C7" w:rsidTr="00366FBC">
        <w:tc>
          <w:tcPr>
            <w:tcW w:w="991" w:type="dxa"/>
          </w:tcPr>
          <w:p w:rsidR="00FC27C7" w:rsidRDefault="00FC27C7" w:rsidP="00905165">
            <w:r>
              <w:t>14</w:t>
            </w:r>
          </w:p>
        </w:tc>
        <w:tc>
          <w:tcPr>
            <w:tcW w:w="1852" w:type="dxa"/>
            <w:vMerge/>
          </w:tcPr>
          <w:p w:rsidR="00FC27C7" w:rsidRDefault="00FC27C7" w:rsidP="00905165"/>
        </w:tc>
        <w:tc>
          <w:tcPr>
            <w:tcW w:w="2219" w:type="dxa"/>
          </w:tcPr>
          <w:p w:rsidR="00FC27C7" w:rsidRDefault="00FC27C7" w:rsidP="00905165">
            <w:r w:rsidRPr="0024696F">
              <w:t>Установить соответствия</w:t>
            </w:r>
          </w:p>
        </w:tc>
        <w:tc>
          <w:tcPr>
            <w:tcW w:w="2082" w:type="dxa"/>
          </w:tcPr>
          <w:p w:rsidR="00FC27C7" w:rsidRDefault="00FC27C7" w:rsidP="00905165">
            <w:r>
              <w:t>Б</w:t>
            </w:r>
          </w:p>
        </w:tc>
        <w:tc>
          <w:tcPr>
            <w:tcW w:w="2201" w:type="dxa"/>
          </w:tcPr>
          <w:p w:rsidR="00FC27C7" w:rsidRDefault="00FC27C7" w:rsidP="00905165">
            <w:r>
              <w:t>2</w:t>
            </w:r>
          </w:p>
        </w:tc>
      </w:tr>
      <w:tr w:rsidR="00FC27C7" w:rsidTr="00366FBC">
        <w:tc>
          <w:tcPr>
            <w:tcW w:w="991" w:type="dxa"/>
          </w:tcPr>
          <w:p w:rsidR="00FC27C7" w:rsidRDefault="00FC27C7" w:rsidP="00905165">
            <w:r>
              <w:t>15</w:t>
            </w:r>
          </w:p>
        </w:tc>
        <w:tc>
          <w:tcPr>
            <w:tcW w:w="1852" w:type="dxa"/>
            <w:vMerge/>
          </w:tcPr>
          <w:p w:rsidR="00FC27C7" w:rsidRDefault="00FC27C7" w:rsidP="00905165"/>
        </w:tc>
        <w:tc>
          <w:tcPr>
            <w:tcW w:w="2219" w:type="dxa"/>
          </w:tcPr>
          <w:p w:rsidR="00FC27C7" w:rsidRPr="0024696F" w:rsidRDefault="00FC27C7" w:rsidP="0024696F">
            <w:r w:rsidRPr="0024696F">
              <w:t>Характеризовать с научных позиций</w:t>
            </w:r>
          </w:p>
          <w:p w:rsidR="00FC27C7" w:rsidRDefault="00FC27C7" w:rsidP="0024696F">
            <w:r w:rsidRPr="0024696F">
              <w:t>основные социальные объекты</w:t>
            </w:r>
          </w:p>
        </w:tc>
        <w:tc>
          <w:tcPr>
            <w:tcW w:w="2082" w:type="dxa"/>
          </w:tcPr>
          <w:p w:rsidR="00FC27C7" w:rsidRDefault="00FC27C7" w:rsidP="00905165">
            <w:r>
              <w:t>П</w:t>
            </w:r>
          </w:p>
        </w:tc>
        <w:tc>
          <w:tcPr>
            <w:tcW w:w="2201" w:type="dxa"/>
          </w:tcPr>
          <w:p w:rsidR="00FC27C7" w:rsidRDefault="00FC27C7" w:rsidP="00905165">
            <w:r>
              <w:t>2</w:t>
            </w:r>
          </w:p>
        </w:tc>
      </w:tr>
      <w:tr w:rsidR="00366FBC" w:rsidTr="00366FBC">
        <w:tc>
          <w:tcPr>
            <w:tcW w:w="991" w:type="dxa"/>
          </w:tcPr>
          <w:p w:rsidR="00366FBC" w:rsidRDefault="00366FBC" w:rsidP="00905165">
            <w:r>
              <w:t>16</w:t>
            </w:r>
          </w:p>
        </w:tc>
        <w:tc>
          <w:tcPr>
            <w:tcW w:w="1852" w:type="dxa"/>
            <w:vMerge w:val="restart"/>
          </w:tcPr>
          <w:p w:rsidR="00366FBC" w:rsidRDefault="00366FBC" w:rsidP="00905165">
            <w:r>
              <w:t>Право</w:t>
            </w:r>
          </w:p>
        </w:tc>
        <w:tc>
          <w:tcPr>
            <w:tcW w:w="2219" w:type="dxa"/>
          </w:tcPr>
          <w:p w:rsidR="00366FBC" w:rsidRDefault="0024696F" w:rsidP="00905165">
            <w:r w:rsidRPr="0024696F">
              <w:t>Выбрать верные суждения</w:t>
            </w:r>
          </w:p>
        </w:tc>
        <w:tc>
          <w:tcPr>
            <w:tcW w:w="2082" w:type="dxa"/>
          </w:tcPr>
          <w:p w:rsidR="00366FBC" w:rsidRDefault="0024696F" w:rsidP="00905165">
            <w:r>
              <w:t>Б</w:t>
            </w:r>
          </w:p>
        </w:tc>
        <w:tc>
          <w:tcPr>
            <w:tcW w:w="2201" w:type="dxa"/>
          </w:tcPr>
          <w:p w:rsidR="00366FBC" w:rsidRDefault="0024696F" w:rsidP="00905165">
            <w:r>
              <w:t>1</w:t>
            </w:r>
          </w:p>
        </w:tc>
      </w:tr>
      <w:tr w:rsidR="00366FBC" w:rsidTr="00366FBC">
        <w:tc>
          <w:tcPr>
            <w:tcW w:w="991" w:type="dxa"/>
          </w:tcPr>
          <w:p w:rsidR="00366FBC" w:rsidRDefault="00366FBC" w:rsidP="00905165">
            <w:r>
              <w:t>17</w:t>
            </w:r>
          </w:p>
        </w:tc>
        <w:tc>
          <w:tcPr>
            <w:tcW w:w="1852" w:type="dxa"/>
            <w:vMerge/>
          </w:tcPr>
          <w:p w:rsidR="00366FBC" w:rsidRDefault="00366FBC" w:rsidP="00905165"/>
        </w:tc>
        <w:tc>
          <w:tcPr>
            <w:tcW w:w="2219" w:type="dxa"/>
          </w:tcPr>
          <w:p w:rsidR="00366FBC" w:rsidRDefault="0024696F" w:rsidP="00905165">
            <w:r w:rsidRPr="0024696F">
              <w:t>Выбрать верные суждения</w:t>
            </w:r>
          </w:p>
        </w:tc>
        <w:tc>
          <w:tcPr>
            <w:tcW w:w="2082" w:type="dxa"/>
          </w:tcPr>
          <w:p w:rsidR="00366FBC" w:rsidRDefault="0024696F" w:rsidP="00905165">
            <w:r>
              <w:t>П</w:t>
            </w:r>
          </w:p>
        </w:tc>
        <w:tc>
          <w:tcPr>
            <w:tcW w:w="2201" w:type="dxa"/>
          </w:tcPr>
          <w:p w:rsidR="00366FBC" w:rsidRDefault="0024696F" w:rsidP="00905165">
            <w:r>
              <w:t>2</w:t>
            </w:r>
          </w:p>
        </w:tc>
      </w:tr>
      <w:tr w:rsidR="00366FBC" w:rsidTr="00366FBC">
        <w:tc>
          <w:tcPr>
            <w:tcW w:w="991" w:type="dxa"/>
          </w:tcPr>
          <w:p w:rsidR="00366FBC" w:rsidRDefault="00366FBC" w:rsidP="00905165">
            <w:r>
              <w:t>18</w:t>
            </w:r>
          </w:p>
        </w:tc>
        <w:tc>
          <w:tcPr>
            <w:tcW w:w="1852" w:type="dxa"/>
            <w:vMerge/>
          </w:tcPr>
          <w:p w:rsidR="00366FBC" w:rsidRDefault="00366FBC" w:rsidP="00905165"/>
        </w:tc>
        <w:tc>
          <w:tcPr>
            <w:tcW w:w="2219" w:type="dxa"/>
          </w:tcPr>
          <w:p w:rsidR="00366FBC" w:rsidRDefault="0024696F" w:rsidP="00905165">
            <w:r w:rsidRPr="0024696F">
              <w:t>Установить соответствия</w:t>
            </w:r>
          </w:p>
        </w:tc>
        <w:tc>
          <w:tcPr>
            <w:tcW w:w="2082" w:type="dxa"/>
          </w:tcPr>
          <w:p w:rsidR="00366FBC" w:rsidRDefault="0024696F" w:rsidP="00905165">
            <w:r>
              <w:t>Б</w:t>
            </w:r>
          </w:p>
        </w:tc>
        <w:tc>
          <w:tcPr>
            <w:tcW w:w="2201" w:type="dxa"/>
          </w:tcPr>
          <w:p w:rsidR="00366FBC" w:rsidRDefault="0024696F" w:rsidP="00905165">
            <w:r>
              <w:t>2</w:t>
            </w:r>
          </w:p>
        </w:tc>
      </w:tr>
      <w:tr w:rsidR="00366FBC" w:rsidTr="00366FBC">
        <w:tc>
          <w:tcPr>
            <w:tcW w:w="991" w:type="dxa"/>
          </w:tcPr>
          <w:p w:rsidR="00366FBC" w:rsidRDefault="00366FBC" w:rsidP="00905165">
            <w:r>
              <w:t>19</w:t>
            </w:r>
          </w:p>
        </w:tc>
        <w:tc>
          <w:tcPr>
            <w:tcW w:w="1852" w:type="dxa"/>
            <w:vMerge/>
          </w:tcPr>
          <w:p w:rsidR="00366FBC" w:rsidRDefault="00366FBC" w:rsidP="00905165"/>
        </w:tc>
        <w:tc>
          <w:tcPr>
            <w:tcW w:w="2219" w:type="dxa"/>
          </w:tcPr>
          <w:p w:rsidR="00366FBC" w:rsidRDefault="00366FBC" w:rsidP="00905165">
            <w:r>
              <w:t>Анализ ситуаций</w:t>
            </w:r>
          </w:p>
        </w:tc>
        <w:tc>
          <w:tcPr>
            <w:tcW w:w="2082" w:type="dxa"/>
          </w:tcPr>
          <w:p w:rsidR="00366FBC" w:rsidRDefault="0024696F" w:rsidP="00905165">
            <w:r>
              <w:t>П</w:t>
            </w:r>
          </w:p>
        </w:tc>
        <w:tc>
          <w:tcPr>
            <w:tcW w:w="2201" w:type="dxa"/>
          </w:tcPr>
          <w:p w:rsidR="00366FBC" w:rsidRDefault="0024696F" w:rsidP="00905165">
            <w:r>
              <w:t>2</w:t>
            </w:r>
          </w:p>
        </w:tc>
      </w:tr>
      <w:tr w:rsidR="00366FBC" w:rsidTr="00366FBC">
        <w:tc>
          <w:tcPr>
            <w:tcW w:w="991" w:type="dxa"/>
          </w:tcPr>
          <w:p w:rsidR="00183CE2" w:rsidRDefault="00183CE2" w:rsidP="00905165">
            <w:r>
              <w:t>20</w:t>
            </w:r>
          </w:p>
        </w:tc>
        <w:tc>
          <w:tcPr>
            <w:tcW w:w="1852" w:type="dxa"/>
          </w:tcPr>
          <w:p w:rsidR="00183CE2" w:rsidRDefault="00183CE2" w:rsidP="00905165"/>
        </w:tc>
        <w:tc>
          <w:tcPr>
            <w:tcW w:w="2219" w:type="dxa"/>
          </w:tcPr>
          <w:p w:rsidR="00366FBC" w:rsidRDefault="00366FBC" w:rsidP="00366FBC">
            <w:r>
              <w:t>Умение систематизировать, анализировать</w:t>
            </w:r>
          </w:p>
          <w:p w:rsidR="00183CE2" w:rsidRDefault="00366FBC" w:rsidP="00366FBC">
            <w:r>
              <w:t>и обобщать неупорядоченную социальную информацию</w:t>
            </w:r>
          </w:p>
        </w:tc>
        <w:tc>
          <w:tcPr>
            <w:tcW w:w="2082" w:type="dxa"/>
          </w:tcPr>
          <w:p w:rsidR="00183CE2" w:rsidRDefault="0024696F" w:rsidP="00905165">
            <w:r>
              <w:t>П</w:t>
            </w:r>
          </w:p>
        </w:tc>
        <w:tc>
          <w:tcPr>
            <w:tcW w:w="2201" w:type="dxa"/>
          </w:tcPr>
          <w:p w:rsidR="00183CE2" w:rsidRDefault="0024696F" w:rsidP="00905165">
            <w:r>
              <w:t>2</w:t>
            </w:r>
          </w:p>
        </w:tc>
      </w:tr>
      <w:tr w:rsidR="00366FBC" w:rsidTr="00366FBC">
        <w:tc>
          <w:tcPr>
            <w:tcW w:w="991" w:type="dxa"/>
          </w:tcPr>
          <w:p w:rsidR="00366FBC" w:rsidRDefault="00366FBC" w:rsidP="00905165">
            <w:r>
              <w:t>21</w:t>
            </w:r>
          </w:p>
        </w:tc>
        <w:tc>
          <w:tcPr>
            <w:tcW w:w="1852" w:type="dxa"/>
            <w:vMerge w:val="restart"/>
          </w:tcPr>
          <w:p w:rsidR="00366FBC" w:rsidRPr="00366FBC" w:rsidRDefault="00366FBC" w:rsidP="00366FBC">
            <w:r>
              <w:t xml:space="preserve">Социальная </w:t>
            </w:r>
            <w:r w:rsidRPr="00366FBC">
              <w:t>философи</w:t>
            </w:r>
            <w:r>
              <w:t>я, экономика, социология, политология</w:t>
            </w:r>
            <w:r w:rsidRPr="00366FBC">
              <w:t>,</w:t>
            </w:r>
          </w:p>
          <w:p w:rsidR="00366FBC" w:rsidRDefault="00366FBC" w:rsidP="00366FBC">
            <w:r>
              <w:t>социальная психология</w:t>
            </w:r>
            <w:r w:rsidRPr="00366FBC">
              <w:t>, правоведение</w:t>
            </w:r>
            <w:r>
              <w:t>.</w:t>
            </w:r>
          </w:p>
        </w:tc>
        <w:tc>
          <w:tcPr>
            <w:tcW w:w="2219" w:type="dxa"/>
            <w:vMerge w:val="restart"/>
          </w:tcPr>
          <w:p w:rsidR="00366FBC" w:rsidRDefault="00366FBC" w:rsidP="00905165">
            <w:r>
              <w:t>Анализ источника</w:t>
            </w:r>
          </w:p>
        </w:tc>
        <w:tc>
          <w:tcPr>
            <w:tcW w:w="2082" w:type="dxa"/>
          </w:tcPr>
          <w:p w:rsidR="00366FBC" w:rsidRDefault="0024696F" w:rsidP="00905165">
            <w:r>
              <w:t>Б</w:t>
            </w:r>
          </w:p>
        </w:tc>
        <w:tc>
          <w:tcPr>
            <w:tcW w:w="2201" w:type="dxa"/>
          </w:tcPr>
          <w:p w:rsidR="00366FBC" w:rsidRDefault="0024696F" w:rsidP="00905165">
            <w:r>
              <w:t>2</w:t>
            </w:r>
          </w:p>
        </w:tc>
        <w:bookmarkStart w:id="0" w:name="_GoBack"/>
        <w:bookmarkEnd w:id="0"/>
      </w:tr>
      <w:tr w:rsidR="00366FBC" w:rsidTr="00366FBC">
        <w:tc>
          <w:tcPr>
            <w:tcW w:w="991" w:type="dxa"/>
          </w:tcPr>
          <w:p w:rsidR="00366FBC" w:rsidRDefault="00366FBC" w:rsidP="00905165">
            <w:r>
              <w:t>22</w:t>
            </w:r>
          </w:p>
        </w:tc>
        <w:tc>
          <w:tcPr>
            <w:tcW w:w="1852" w:type="dxa"/>
            <w:vMerge/>
          </w:tcPr>
          <w:p w:rsidR="00366FBC" w:rsidRDefault="00366FBC" w:rsidP="00905165"/>
        </w:tc>
        <w:tc>
          <w:tcPr>
            <w:tcW w:w="2219" w:type="dxa"/>
            <w:vMerge/>
          </w:tcPr>
          <w:p w:rsidR="00366FBC" w:rsidRDefault="00366FBC" w:rsidP="00905165"/>
        </w:tc>
        <w:tc>
          <w:tcPr>
            <w:tcW w:w="2082" w:type="dxa"/>
          </w:tcPr>
          <w:p w:rsidR="00366FBC" w:rsidRDefault="0024696F" w:rsidP="00905165">
            <w:r>
              <w:t>Б</w:t>
            </w:r>
          </w:p>
        </w:tc>
        <w:tc>
          <w:tcPr>
            <w:tcW w:w="2201" w:type="dxa"/>
          </w:tcPr>
          <w:p w:rsidR="00366FBC" w:rsidRDefault="0024696F" w:rsidP="00905165">
            <w:r>
              <w:t>2</w:t>
            </w:r>
          </w:p>
        </w:tc>
      </w:tr>
      <w:tr w:rsidR="00366FBC" w:rsidTr="00366FBC">
        <w:tc>
          <w:tcPr>
            <w:tcW w:w="991" w:type="dxa"/>
          </w:tcPr>
          <w:p w:rsidR="00366FBC" w:rsidRDefault="00366FBC" w:rsidP="00905165">
            <w:r>
              <w:t>23</w:t>
            </w:r>
          </w:p>
        </w:tc>
        <w:tc>
          <w:tcPr>
            <w:tcW w:w="1852" w:type="dxa"/>
            <w:vMerge/>
          </w:tcPr>
          <w:p w:rsidR="00366FBC" w:rsidRDefault="00366FBC" w:rsidP="00905165"/>
        </w:tc>
        <w:tc>
          <w:tcPr>
            <w:tcW w:w="2219" w:type="dxa"/>
            <w:vMerge/>
          </w:tcPr>
          <w:p w:rsidR="00366FBC" w:rsidRDefault="00366FBC" w:rsidP="00905165"/>
        </w:tc>
        <w:tc>
          <w:tcPr>
            <w:tcW w:w="2082" w:type="dxa"/>
          </w:tcPr>
          <w:p w:rsidR="00366FBC" w:rsidRDefault="0024696F" w:rsidP="00905165">
            <w:r>
              <w:t>В</w:t>
            </w:r>
          </w:p>
        </w:tc>
        <w:tc>
          <w:tcPr>
            <w:tcW w:w="2201" w:type="dxa"/>
          </w:tcPr>
          <w:p w:rsidR="00366FBC" w:rsidRDefault="0024696F" w:rsidP="00905165">
            <w:r>
              <w:t>3</w:t>
            </w:r>
          </w:p>
        </w:tc>
      </w:tr>
      <w:tr w:rsidR="00366FBC" w:rsidTr="00366FBC">
        <w:tc>
          <w:tcPr>
            <w:tcW w:w="991" w:type="dxa"/>
          </w:tcPr>
          <w:p w:rsidR="00366FBC" w:rsidRDefault="00366FBC" w:rsidP="00905165">
            <w:r>
              <w:t>24</w:t>
            </w:r>
          </w:p>
        </w:tc>
        <w:tc>
          <w:tcPr>
            <w:tcW w:w="1852" w:type="dxa"/>
            <w:vMerge/>
          </w:tcPr>
          <w:p w:rsidR="00366FBC" w:rsidRDefault="00366FBC" w:rsidP="00905165"/>
        </w:tc>
        <w:tc>
          <w:tcPr>
            <w:tcW w:w="2219" w:type="dxa"/>
            <w:vMerge/>
          </w:tcPr>
          <w:p w:rsidR="00366FBC" w:rsidRDefault="00366FBC" w:rsidP="00905165"/>
        </w:tc>
        <w:tc>
          <w:tcPr>
            <w:tcW w:w="2082" w:type="dxa"/>
          </w:tcPr>
          <w:p w:rsidR="00366FBC" w:rsidRDefault="0024696F" w:rsidP="00905165">
            <w:r>
              <w:t>В</w:t>
            </w:r>
          </w:p>
        </w:tc>
        <w:tc>
          <w:tcPr>
            <w:tcW w:w="2201" w:type="dxa"/>
          </w:tcPr>
          <w:p w:rsidR="00366FBC" w:rsidRDefault="0024696F" w:rsidP="00905165">
            <w:r>
              <w:t>3</w:t>
            </w:r>
          </w:p>
        </w:tc>
      </w:tr>
      <w:tr w:rsidR="00366FBC" w:rsidTr="00366FBC">
        <w:tc>
          <w:tcPr>
            <w:tcW w:w="991" w:type="dxa"/>
          </w:tcPr>
          <w:p w:rsidR="00366FBC" w:rsidRDefault="00366FBC" w:rsidP="00905165">
            <w:r>
              <w:t>25</w:t>
            </w:r>
          </w:p>
        </w:tc>
        <w:tc>
          <w:tcPr>
            <w:tcW w:w="1852" w:type="dxa"/>
            <w:vMerge/>
          </w:tcPr>
          <w:p w:rsidR="00366FBC" w:rsidRDefault="00366FBC" w:rsidP="00905165"/>
        </w:tc>
        <w:tc>
          <w:tcPr>
            <w:tcW w:w="2219" w:type="dxa"/>
          </w:tcPr>
          <w:p w:rsidR="00366FBC" w:rsidRDefault="0024696F" w:rsidP="00905165">
            <w:r>
              <w:t>Определение признаков явлений и понятий по контексту</w:t>
            </w:r>
          </w:p>
        </w:tc>
        <w:tc>
          <w:tcPr>
            <w:tcW w:w="2082" w:type="dxa"/>
          </w:tcPr>
          <w:p w:rsidR="00366FBC" w:rsidRDefault="0024696F" w:rsidP="00905165">
            <w:r>
              <w:t>В</w:t>
            </w:r>
          </w:p>
        </w:tc>
        <w:tc>
          <w:tcPr>
            <w:tcW w:w="2201" w:type="dxa"/>
          </w:tcPr>
          <w:p w:rsidR="00366FBC" w:rsidRDefault="0024696F" w:rsidP="00905165">
            <w:r>
              <w:t>4</w:t>
            </w:r>
          </w:p>
        </w:tc>
      </w:tr>
      <w:tr w:rsidR="00366FBC" w:rsidTr="00366FBC">
        <w:tc>
          <w:tcPr>
            <w:tcW w:w="991" w:type="dxa"/>
          </w:tcPr>
          <w:p w:rsidR="00366FBC" w:rsidRDefault="00366FBC" w:rsidP="00905165">
            <w:r>
              <w:t>26</w:t>
            </w:r>
          </w:p>
        </w:tc>
        <w:tc>
          <w:tcPr>
            <w:tcW w:w="1852" w:type="dxa"/>
            <w:vMerge/>
          </w:tcPr>
          <w:p w:rsidR="00366FBC" w:rsidRDefault="00366FBC" w:rsidP="00905165"/>
        </w:tc>
        <w:tc>
          <w:tcPr>
            <w:tcW w:w="2219" w:type="dxa"/>
          </w:tcPr>
          <w:p w:rsidR="00366FBC" w:rsidRDefault="0024696F" w:rsidP="0024696F">
            <w:r>
              <w:t>Раскрытие теоретических положений на примерах</w:t>
            </w:r>
          </w:p>
        </w:tc>
        <w:tc>
          <w:tcPr>
            <w:tcW w:w="2082" w:type="dxa"/>
          </w:tcPr>
          <w:p w:rsidR="00366FBC" w:rsidRDefault="0024696F" w:rsidP="00905165">
            <w:r>
              <w:t>В</w:t>
            </w:r>
          </w:p>
        </w:tc>
        <w:tc>
          <w:tcPr>
            <w:tcW w:w="2201" w:type="dxa"/>
          </w:tcPr>
          <w:p w:rsidR="00366FBC" w:rsidRDefault="0024696F" w:rsidP="00905165">
            <w:r>
              <w:t>3</w:t>
            </w:r>
          </w:p>
        </w:tc>
      </w:tr>
      <w:tr w:rsidR="00366FBC" w:rsidTr="00366FBC">
        <w:tc>
          <w:tcPr>
            <w:tcW w:w="991" w:type="dxa"/>
          </w:tcPr>
          <w:p w:rsidR="00366FBC" w:rsidRDefault="00366FBC" w:rsidP="00905165">
            <w:r>
              <w:t>27</w:t>
            </w:r>
          </w:p>
        </w:tc>
        <w:tc>
          <w:tcPr>
            <w:tcW w:w="1852" w:type="dxa"/>
            <w:vMerge/>
          </w:tcPr>
          <w:p w:rsidR="00366FBC" w:rsidRDefault="00366FBC" w:rsidP="00905165"/>
        </w:tc>
        <w:tc>
          <w:tcPr>
            <w:tcW w:w="2219" w:type="dxa"/>
          </w:tcPr>
          <w:p w:rsidR="00366FBC" w:rsidRDefault="0024696F" w:rsidP="00905165">
            <w:r>
              <w:t>Задание-задача</w:t>
            </w:r>
          </w:p>
        </w:tc>
        <w:tc>
          <w:tcPr>
            <w:tcW w:w="2082" w:type="dxa"/>
          </w:tcPr>
          <w:p w:rsidR="00366FBC" w:rsidRDefault="0024696F" w:rsidP="00905165">
            <w:r>
              <w:t>В</w:t>
            </w:r>
          </w:p>
        </w:tc>
        <w:tc>
          <w:tcPr>
            <w:tcW w:w="2201" w:type="dxa"/>
          </w:tcPr>
          <w:p w:rsidR="00366FBC" w:rsidRDefault="0024696F" w:rsidP="00905165">
            <w:r>
              <w:t>3</w:t>
            </w:r>
          </w:p>
        </w:tc>
      </w:tr>
      <w:tr w:rsidR="00366FBC" w:rsidTr="00366FBC">
        <w:tc>
          <w:tcPr>
            <w:tcW w:w="991" w:type="dxa"/>
          </w:tcPr>
          <w:p w:rsidR="00366FBC" w:rsidRDefault="00366FBC" w:rsidP="00905165">
            <w:r>
              <w:t>28</w:t>
            </w:r>
          </w:p>
        </w:tc>
        <w:tc>
          <w:tcPr>
            <w:tcW w:w="1852" w:type="dxa"/>
            <w:vMerge/>
          </w:tcPr>
          <w:p w:rsidR="00366FBC" w:rsidRDefault="00366FBC" w:rsidP="00905165"/>
        </w:tc>
        <w:tc>
          <w:tcPr>
            <w:tcW w:w="2219" w:type="dxa"/>
          </w:tcPr>
          <w:p w:rsidR="00366FBC" w:rsidRDefault="0024696F" w:rsidP="00905165">
            <w:r>
              <w:t>Составление сложного плана</w:t>
            </w:r>
          </w:p>
        </w:tc>
        <w:tc>
          <w:tcPr>
            <w:tcW w:w="2082" w:type="dxa"/>
          </w:tcPr>
          <w:p w:rsidR="00366FBC" w:rsidRDefault="0024696F" w:rsidP="00905165">
            <w:r>
              <w:t>В</w:t>
            </w:r>
          </w:p>
        </w:tc>
        <w:tc>
          <w:tcPr>
            <w:tcW w:w="2201" w:type="dxa"/>
          </w:tcPr>
          <w:p w:rsidR="00366FBC" w:rsidRDefault="0024696F" w:rsidP="00905165">
            <w:r>
              <w:t>4</w:t>
            </w:r>
          </w:p>
        </w:tc>
      </w:tr>
      <w:tr w:rsidR="00366FBC" w:rsidTr="00366FBC">
        <w:tc>
          <w:tcPr>
            <w:tcW w:w="991" w:type="dxa"/>
          </w:tcPr>
          <w:p w:rsidR="00366FBC" w:rsidRDefault="00366FBC" w:rsidP="00905165">
            <w:r>
              <w:t xml:space="preserve">29 </w:t>
            </w:r>
          </w:p>
          <w:p w:rsidR="00366FBC" w:rsidRDefault="00366FBC" w:rsidP="00905165">
            <w:r>
              <w:t xml:space="preserve"> </w:t>
            </w:r>
          </w:p>
        </w:tc>
        <w:tc>
          <w:tcPr>
            <w:tcW w:w="1852" w:type="dxa"/>
            <w:vMerge/>
          </w:tcPr>
          <w:p w:rsidR="00366FBC" w:rsidRDefault="00366FBC" w:rsidP="00905165"/>
        </w:tc>
        <w:tc>
          <w:tcPr>
            <w:tcW w:w="2219" w:type="dxa"/>
          </w:tcPr>
          <w:p w:rsidR="00366FBC" w:rsidRDefault="0024696F" w:rsidP="00905165">
            <w:r>
              <w:t>Эссе</w:t>
            </w:r>
          </w:p>
        </w:tc>
        <w:tc>
          <w:tcPr>
            <w:tcW w:w="2082" w:type="dxa"/>
          </w:tcPr>
          <w:p w:rsidR="00366FBC" w:rsidRDefault="0024696F" w:rsidP="00905165">
            <w:r>
              <w:t>В</w:t>
            </w:r>
          </w:p>
        </w:tc>
        <w:tc>
          <w:tcPr>
            <w:tcW w:w="2201" w:type="dxa"/>
          </w:tcPr>
          <w:p w:rsidR="00366FBC" w:rsidRDefault="0024696F" w:rsidP="00905165">
            <w:r>
              <w:t>6</w:t>
            </w:r>
          </w:p>
        </w:tc>
      </w:tr>
    </w:tbl>
    <w:p w:rsidR="00905165" w:rsidRDefault="00905165" w:rsidP="00905165"/>
    <w:p w:rsidR="005440B2" w:rsidRDefault="005440B2" w:rsidP="005440B2">
      <w:pPr>
        <w:rPr>
          <w:b/>
          <w:bCs/>
        </w:rPr>
      </w:pPr>
      <w:r w:rsidRPr="005440B2">
        <w:rPr>
          <w:b/>
          <w:bCs/>
        </w:rPr>
        <w:t>Система оценивания выполнения отдельных заданий</w:t>
      </w:r>
      <w:r>
        <w:rPr>
          <w:b/>
          <w:bCs/>
        </w:rPr>
        <w:t xml:space="preserve"> и </w:t>
      </w:r>
      <w:r w:rsidRPr="005440B2">
        <w:rPr>
          <w:b/>
          <w:bCs/>
        </w:rPr>
        <w:t>работы в целом</w:t>
      </w:r>
      <w:r>
        <w:rPr>
          <w:b/>
          <w:bCs/>
        </w:rPr>
        <w:t>:</w:t>
      </w:r>
    </w:p>
    <w:p w:rsidR="005440B2" w:rsidRPr="005440B2" w:rsidRDefault="005440B2" w:rsidP="005440B2">
      <w:pPr>
        <w:rPr>
          <w:b/>
          <w:bCs/>
        </w:rPr>
      </w:pPr>
    </w:p>
    <w:p w:rsidR="005440B2" w:rsidRPr="005440B2" w:rsidRDefault="005440B2" w:rsidP="005440B2">
      <w:r w:rsidRPr="005440B2">
        <w:t>Задания 1–3, 10, 12 и 16 оцениваются 1 баллом. Задание считается</w:t>
      </w:r>
      <w:r>
        <w:t xml:space="preserve"> </w:t>
      </w:r>
      <w:r w:rsidRPr="005440B2">
        <w:t>выполненным верно, если ответ записан в той форме, которая указана</w:t>
      </w:r>
      <w:r>
        <w:t xml:space="preserve"> </w:t>
      </w:r>
      <w:r w:rsidRPr="005440B2">
        <w:t>в инструкции по выполнению задания.</w:t>
      </w:r>
    </w:p>
    <w:p w:rsidR="005440B2" w:rsidRPr="005440B2" w:rsidRDefault="005440B2" w:rsidP="005440B2">
      <w:r w:rsidRPr="005440B2">
        <w:t>Правильное выполнение заданий 4–9, 11, 13–15, 17–20 оценивается</w:t>
      </w:r>
      <w:r>
        <w:t xml:space="preserve"> </w:t>
      </w:r>
      <w:r w:rsidRPr="005440B2">
        <w:t>2 баллами. Эти задания оцениваются следующим образом: полное</w:t>
      </w:r>
      <w:r>
        <w:t xml:space="preserve"> </w:t>
      </w:r>
      <w:r w:rsidRPr="005440B2">
        <w:t>правильное выполнение задания – 2 балла; выполнение задания с одной</w:t>
      </w:r>
      <w:r>
        <w:t xml:space="preserve"> </w:t>
      </w:r>
      <w:r w:rsidRPr="005440B2">
        <w:t>ошибкой (одной неверно указанной, в том числе лишней, цифрой наряду</w:t>
      </w:r>
      <w:r>
        <w:t xml:space="preserve"> </w:t>
      </w:r>
      <w:r w:rsidRPr="005440B2">
        <w:t>со всеми верными цифрами) ИЛИ неполное выполнение задания (отсутствие</w:t>
      </w:r>
      <w:r>
        <w:t xml:space="preserve"> </w:t>
      </w:r>
      <w:r w:rsidRPr="005440B2">
        <w:t>одной необходимой цифры) – 1 балл; неверное выполнение задания (при</w:t>
      </w:r>
    </w:p>
    <w:p w:rsidR="005440B2" w:rsidRPr="005440B2" w:rsidRDefault="005440B2" w:rsidP="005440B2">
      <w:r w:rsidRPr="005440B2">
        <w:t>указании двух или более ошибочных цифр) – 0 баллов.</w:t>
      </w:r>
    </w:p>
    <w:p w:rsidR="005440B2" w:rsidRPr="005440B2" w:rsidRDefault="005440B2" w:rsidP="005440B2">
      <w:r w:rsidRPr="005440B2">
        <w:t>Полное правильное выполнение заданий части 2 оценивается от 2 до</w:t>
      </w:r>
      <w:r>
        <w:t xml:space="preserve"> </w:t>
      </w:r>
      <w:r w:rsidRPr="005440B2">
        <w:t>6 баллов. За полное правильное выполнение заданий 21, 22 выставляется по</w:t>
      </w:r>
      <w:r>
        <w:t xml:space="preserve"> </w:t>
      </w:r>
      <w:r w:rsidRPr="005440B2">
        <w:t>2 балла; заданий 23, 24, 26, 27 – по 3 балла; заданий 25 и 28 – по 4 балла;</w:t>
      </w:r>
      <w:r>
        <w:t xml:space="preserve"> </w:t>
      </w:r>
      <w:r w:rsidRPr="005440B2">
        <w:t>задания 29 – 6 баллов.</w:t>
      </w:r>
    </w:p>
    <w:p w:rsidR="005440B2" w:rsidRDefault="005440B2" w:rsidP="005440B2"/>
    <w:p w:rsidR="005440B2" w:rsidRDefault="005440B2" w:rsidP="005440B2">
      <w:r>
        <w:t>Максимальный балл  за работу 64 балла.(первичных)</w:t>
      </w:r>
    </w:p>
    <w:p w:rsidR="005440B2" w:rsidRDefault="005440B2" w:rsidP="005440B2"/>
    <w:p w:rsidR="005440B2" w:rsidRDefault="005440B2" w:rsidP="005440B2">
      <w:pPr>
        <w:tabs>
          <w:tab w:val="left" w:pos="3330"/>
        </w:tabs>
      </w:pPr>
      <w:r>
        <w:t xml:space="preserve"> Перевод баллов в оценки:</w:t>
      </w:r>
      <w:r>
        <w:tab/>
      </w:r>
    </w:p>
    <w:p w:rsidR="005440B2" w:rsidRDefault="005440B2" w:rsidP="005440B2">
      <w:pPr>
        <w:tabs>
          <w:tab w:val="left" w:pos="3330"/>
        </w:tabs>
      </w:pPr>
    </w:p>
    <w:tbl>
      <w:tblPr>
        <w:tblStyle w:val="a3"/>
        <w:tblW w:w="0" w:type="auto"/>
        <w:tblLook w:val="04A0"/>
      </w:tblPr>
      <w:tblGrid>
        <w:gridCol w:w="2336"/>
        <w:gridCol w:w="2336"/>
        <w:gridCol w:w="2336"/>
        <w:gridCol w:w="2337"/>
      </w:tblGrid>
      <w:tr w:rsidR="005440B2" w:rsidTr="005440B2">
        <w:tc>
          <w:tcPr>
            <w:tcW w:w="2336" w:type="dxa"/>
          </w:tcPr>
          <w:p w:rsidR="005440B2" w:rsidRDefault="005440B2" w:rsidP="005440B2">
            <w:r>
              <w:t>2</w:t>
            </w:r>
          </w:p>
        </w:tc>
        <w:tc>
          <w:tcPr>
            <w:tcW w:w="2336" w:type="dxa"/>
          </w:tcPr>
          <w:p w:rsidR="005440B2" w:rsidRDefault="005440B2" w:rsidP="005440B2">
            <w:r>
              <w:t>3</w:t>
            </w:r>
          </w:p>
        </w:tc>
        <w:tc>
          <w:tcPr>
            <w:tcW w:w="2336" w:type="dxa"/>
          </w:tcPr>
          <w:p w:rsidR="005440B2" w:rsidRDefault="005440B2" w:rsidP="005440B2">
            <w:r>
              <w:t>4</w:t>
            </w:r>
          </w:p>
        </w:tc>
        <w:tc>
          <w:tcPr>
            <w:tcW w:w="2337" w:type="dxa"/>
          </w:tcPr>
          <w:p w:rsidR="005440B2" w:rsidRDefault="005440B2" w:rsidP="005440B2">
            <w:r>
              <w:t>5</w:t>
            </w:r>
          </w:p>
        </w:tc>
      </w:tr>
      <w:tr w:rsidR="005440B2" w:rsidTr="005440B2">
        <w:tc>
          <w:tcPr>
            <w:tcW w:w="2336" w:type="dxa"/>
          </w:tcPr>
          <w:p w:rsidR="005440B2" w:rsidRDefault="005440B2" w:rsidP="005440B2">
            <w:r>
              <w:t>0-21</w:t>
            </w:r>
          </w:p>
        </w:tc>
        <w:tc>
          <w:tcPr>
            <w:tcW w:w="2336" w:type="dxa"/>
          </w:tcPr>
          <w:p w:rsidR="005440B2" w:rsidRDefault="005440B2" w:rsidP="005440B2">
            <w:r>
              <w:t>22-35</w:t>
            </w:r>
          </w:p>
        </w:tc>
        <w:tc>
          <w:tcPr>
            <w:tcW w:w="2336" w:type="dxa"/>
          </w:tcPr>
          <w:p w:rsidR="005440B2" w:rsidRDefault="005440B2" w:rsidP="005440B2">
            <w:r>
              <w:t>36-46</w:t>
            </w:r>
          </w:p>
        </w:tc>
        <w:tc>
          <w:tcPr>
            <w:tcW w:w="2337" w:type="dxa"/>
          </w:tcPr>
          <w:p w:rsidR="005440B2" w:rsidRDefault="005440B2" w:rsidP="005440B2">
            <w:r>
              <w:t>47-64</w:t>
            </w:r>
          </w:p>
        </w:tc>
      </w:tr>
    </w:tbl>
    <w:p w:rsidR="005440B2" w:rsidRDefault="005440B2" w:rsidP="005440B2"/>
    <w:p w:rsidR="005440B2" w:rsidRDefault="005440B2" w:rsidP="005440B2"/>
    <w:p w:rsidR="005440B2" w:rsidRDefault="005440B2" w:rsidP="005440B2">
      <w:r>
        <w:t>Время выполнения работы: 180минут (3 часа)</w:t>
      </w:r>
    </w:p>
    <w:p w:rsidR="005440B2" w:rsidRDefault="005440B2" w:rsidP="005440B2"/>
    <w:p w:rsidR="005440B2" w:rsidRDefault="005440B2" w:rsidP="005440B2">
      <w:r w:rsidRPr="005440B2">
        <w:t>Дополнительные материалы</w:t>
      </w:r>
      <w:r>
        <w:t xml:space="preserve"> и оборудование не используются.</w:t>
      </w:r>
    </w:p>
    <w:p w:rsidR="005440B2" w:rsidRDefault="005440B2" w:rsidP="005440B2">
      <w:r>
        <w:t xml:space="preserve"> </w:t>
      </w:r>
    </w:p>
    <w:p w:rsidR="005440B2" w:rsidRDefault="00FC27C7" w:rsidP="005440B2">
      <w:r>
        <w:t>В качестве КИМ будут использованы типовые варианты экзаменационных заданий по обществознанию Варианты с 20-30.Авторы: А.Ю. Лазебникова Т.В.Коваль (разработчики ЕГЭ)Издательство «Экзамен»Москва 2020</w:t>
      </w:r>
    </w:p>
    <w:p w:rsidR="00FC27C7" w:rsidRDefault="00FC27C7" w:rsidP="005440B2"/>
    <w:p w:rsidR="00FC27C7" w:rsidRDefault="00FC27C7" w:rsidP="005440B2">
      <w:r>
        <w:t>Сборник так же содержит ответы и  критерии оценивания заданий 2 части..</w:t>
      </w:r>
    </w:p>
    <w:sectPr w:rsidR="00FC27C7" w:rsidSect="00C10A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541FD"/>
    <w:rsid w:val="00136B0C"/>
    <w:rsid w:val="00183CE2"/>
    <w:rsid w:val="0024696F"/>
    <w:rsid w:val="00366FBC"/>
    <w:rsid w:val="004541FD"/>
    <w:rsid w:val="005440B2"/>
    <w:rsid w:val="00905165"/>
    <w:rsid w:val="00B00CD4"/>
    <w:rsid w:val="00C10A99"/>
    <w:rsid w:val="00DA5886"/>
    <w:rsid w:val="00F574FB"/>
    <w:rsid w:val="00FC27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1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5165"/>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3">
    <w:name w:val="Table Grid"/>
    <w:basedOn w:val="a1"/>
    <w:uiPriority w:val="39"/>
    <w:rsid w:val="009051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728</Words>
  <Characters>4155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dc:creator>
  <cp:keywords/>
  <dc:description/>
  <cp:lastModifiedBy>Acer</cp:lastModifiedBy>
  <cp:revision>5</cp:revision>
  <dcterms:created xsi:type="dcterms:W3CDTF">2020-09-04T08:56:00Z</dcterms:created>
  <dcterms:modified xsi:type="dcterms:W3CDTF">2020-09-06T14:54:00Z</dcterms:modified>
</cp:coreProperties>
</file>