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80" w:rsidRDefault="007D7C80" w:rsidP="007D7C8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7D7C80" w:rsidRDefault="007D7C80" w:rsidP="007D7C8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7D7C80" w:rsidRDefault="007D7C80" w:rsidP="00D933B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3B5" w:rsidRPr="00D933B5" w:rsidRDefault="00D933B5" w:rsidP="00D933B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B5">
        <w:rPr>
          <w:rFonts w:ascii="Times New Roman" w:hAnsi="Times New Roman" w:cs="Times New Roman"/>
          <w:b/>
          <w:sz w:val="28"/>
          <w:szCs w:val="28"/>
        </w:rPr>
        <w:t xml:space="preserve">Тема: «Государство Шумер (IV-III тыс. </w:t>
      </w:r>
      <w:proofErr w:type="gramStart"/>
      <w:r w:rsidRPr="00D933B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933B5">
        <w:rPr>
          <w:rFonts w:ascii="Times New Roman" w:hAnsi="Times New Roman" w:cs="Times New Roman"/>
          <w:b/>
          <w:sz w:val="28"/>
          <w:szCs w:val="28"/>
        </w:rPr>
        <w:t xml:space="preserve"> н.э.)»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3B5">
        <w:rPr>
          <w:rFonts w:ascii="Times New Roman" w:hAnsi="Times New Roman" w:cs="Times New Roman"/>
          <w:sz w:val="28"/>
          <w:szCs w:val="28"/>
        </w:rPr>
        <w:t xml:space="preserve">Шумер — древнейшая из известных цивилизаций, существовавшая на юго-востоке Междуречья в IV-III тыс. до н. э. Население — шумеры, народ пришлого несемитского происхождение, есть версия об общности шумерской культуры с древними цивилизациями долины р. Инд —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Мохенджо-Даро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и Хараппа.</w:t>
      </w:r>
      <w:proofErr w:type="gramEnd"/>
      <w:r w:rsidRPr="00D933B5">
        <w:rPr>
          <w:rFonts w:ascii="Times New Roman" w:hAnsi="Times New Roman" w:cs="Times New Roman"/>
          <w:sz w:val="28"/>
          <w:szCs w:val="28"/>
        </w:rPr>
        <w:t xml:space="preserve"> Их традицию строить храмы на вершине искусственных холмов приписывают тому, что их родина находилась в горной местности, и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воздавание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почести богам осуществлялось на горных вершинах. Также их родина находилась рядом с обширными водными пространствами, поскольку у них было развитое судоходство, и по легенде, в Месопотамию они приплыли на кораблях. В эпосе шумеров упоминается их родина, которую они считали прародиной всего человечества — остров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Дильмун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. Завоевав город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Эреду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, они постепенно продвинулись на север, возводя или завоевывая новые города.</w:t>
      </w:r>
    </w:p>
    <w:p w:rsid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3225" cy="2789555"/>
            <wp:effectExtent l="19050" t="0" r="0" b="0"/>
            <wp:docPr id="3" name="Рисунок 3" descr="зиккур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ккура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278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Зиккураты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ziggurat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— святая гора) — мощные культовые башни, квадратные по основанию, напоминали ступенчатую пирамиду. Они строились на искусственно насыпанных холмах-платформах, что объясняется, возможно, необходимостью изолировать здание от разливов, и вместе с тем, вероятно, желанием сделать здание видимым со всех сторон. Особенностью шумерских построек была ломаная линия стены, образуемая выступами. Возводились из сырцового необожженного кирпича из смеси глины, песка и соломы. Первые из дошедших до нас храмов Междуречья </w:t>
      </w:r>
      <w:r w:rsidRPr="00D933B5">
        <w:rPr>
          <w:rFonts w:ascii="Times New Roman" w:hAnsi="Times New Roman" w:cs="Times New Roman"/>
          <w:sz w:val="28"/>
          <w:szCs w:val="28"/>
        </w:rPr>
        <w:lastRenderedPageBreak/>
        <w:t xml:space="preserve">относятся к IV—III тыс. до н. э. Ступени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зиккурата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соединялись лестницами. </w:t>
      </w:r>
      <w:proofErr w:type="gramStart"/>
      <w:r w:rsidRPr="00D933B5">
        <w:rPr>
          <w:rFonts w:ascii="Times New Roman" w:hAnsi="Times New Roman" w:cs="Times New Roman"/>
          <w:sz w:val="28"/>
          <w:szCs w:val="28"/>
        </w:rPr>
        <w:t>Стены окрашивались в черный (асфальт), белый (известь) и красный (кирпич) цвета.</w:t>
      </w:r>
      <w:proofErr w:type="gramEnd"/>
      <w:r w:rsidRPr="00D933B5">
        <w:rPr>
          <w:rFonts w:ascii="Times New Roman" w:hAnsi="Times New Roman" w:cs="Times New Roman"/>
          <w:sz w:val="28"/>
          <w:szCs w:val="28"/>
        </w:rPr>
        <w:t xml:space="preserve"> Окна, когда они делались, помещались в верхней части стены и имели вид узких щелей. Чаще здания освещались также через дверной проем и отверстие в крыше. Перекрытия в основном были плоские, но известен был и свод.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>В XXIV в. до н. э. большая часть Шумера была завоевана аккадским царем 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Шаррумкеном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Саргон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3B5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D933B5">
        <w:rPr>
          <w:rFonts w:ascii="Times New Roman" w:hAnsi="Times New Roman" w:cs="Times New Roman"/>
          <w:sz w:val="28"/>
          <w:szCs w:val="28"/>
        </w:rPr>
        <w:t xml:space="preserve">). К середине II тыс. </w:t>
      </w:r>
      <w:proofErr w:type="gramStart"/>
      <w:r w:rsidRPr="00D933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33B5">
        <w:rPr>
          <w:rFonts w:ascii="Times New Roman" w:hAnsi="Times New Roman" w:cs="Times New Roman"/>
          <w:sz w:val="28"/>
          <w:szCs w:val="28"/>
        </w:rPr>
        <w:t xml:space="preserve"> н. э. Шумер был поглощен набиравшей силу Вавилонской империей.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>Управление в государстве Шумер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>В политическом отношении это были теократические города-государства, обладавшие собственностью на прилегающие аграрные районы. Окрестные мелкие селения подчинялись центру, во главе которого стоял правитель, являвшийся иногда одновременно и военачальником, и верховным жрецом. Эти мелкие государства принято в настоящее время именовать греческим термином «номы». Известно несколько десятков номов — 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Эшнунна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, Сип-пар,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Киш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Шуруппак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, Мари,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Лагаш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 и другие. Эти города нередко воевали друг с другом.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 xml:space="preserve">Культовым центром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шумеро-восточносемитских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городов был 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Ниппур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, хотя он никогда не был политическим центром. Там находился </w:t>
      </w:r>
      <w:proofErr w:type="spellStart"/>
      <w:proofErr w:type="gramStart"/>
      <w:r w:rsidRPr="00D933B5">
        <w:rPr>
          <w:rFonts w:ascii="Times New Roman" w:hAnsi="Times New Roman" w:cs="Times New Roman"/>
          <w:sz w:val="28"/>
          <w:szCs w:val="28"/>
        </w:rPr>
        <w:t>Э-кур</w:t>
      </w:r>
      <w:proofErr w:type="spellEnd"/>
      <w:proofErr w:type="gramEnd"/>
      <w:r w:rsidRPr="00D933B5">
        <w:rPr>
          <w:rFonts w:ascii="Times New Roman" w:hAnsi="Times New Roman" w:cs="Times New Roman"/>
          <w:sz w:val="28"/>
          <w:szCs w:val="28"/>
        </w:rPr>
        <w:t xml:space="preserve"> — храм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общешумерского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бога 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Энлиля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.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>В некоторых номах было двоевластие — там правили «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энси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» и «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лугали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». Правители «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энси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» имели и культовые, и даже военные функции, так, возглавляли дружину из храмовых людей.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Энси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руководили строительством храмов —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зиккуратов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. С возникновением шумерской государственности начинается ирригационное строительство. Вдоль каналов возникают новые города, они обычно со временем добивались независимости от города-метрополии.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 xml:space="preserve">Если древнейшие правители </w:t>
      </w:r>
      <w:proofErr w:type="gramStart"/>
      <w:r w:rsidRPr="00D933B5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D933B5">
        <w:rPr>
          <w:rFonts w:ascii="Times New Roman" w:hAnsi="Times New Roman" w:cs="Times New Roman"/>
          <w:sz w:val="28"/>
          <w:szCs w:val="28"/>
        </w:rPr>
        <w:t xml:space="preserve"> несомненно шумерами, то после укрепления другого пришлого первоначально кочевого народа — аккадцев-семитов — возникают аккадские династии в ряде номов.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11084" cy="4838218"/>
            <wp:effectExtent l="19050" t="0" r="8566" b="0"/>
            <wp:docPr id="4" name="Рисунок 4" descr="Шумер, Аккад, Вавилон, Асси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умер, Аккад, Вавилон, Ассир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289" cy="483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 xml:space="preserve">Пришлые шумеры восприняли много из местной культуры и заложили основы общей древней месопотамской цивилизации, оказавшей влияние на все последующие культуры региона, в том числе в итоге и на </w:t>
      </w:r>
      <w:proofErr w:type="gramStart"/>
      <w:r w:rsidRPr="00D933B5">
        <w:rPr>
          <w:rFonts w:ascii="Times New Roman" w:hAnsi="Times New Roman" w:cs="Times New Roman"/>
          <w:sz w:val="28"/>
          <w:szCs w:val="28"/>
        </w:rPr>
        <w:t>европейскую</w:t>
      </w:r>
      <w:proofErr w:type="gramEnd"/>
      <w:r w:rsidRPr="00D933B5">
        <w:rPr>
          <w:rFonts w:ascii="Times New Roman" w:hAnsi="Times New Roman" w:cs="Times New Roman"/>
          <w:sz w:val="28"/>
          <w:szCs w:val="28"/>
        </w:rPr>
        <w:t>. Шумерам принадлежит изобретение клинописного письма, колеса, гончарного круга, обожженного кирпича, пивоварения, системы орошения. В Шумере получили развитие математика и астрономия. Продолжительность года составляла 365 дней 6 часов и 11 минут, что отличается от сегодняшних данных всего на 3 минуты. Шумерские астрономы знали о Плутоне — самой удаленной от нас планете Солнечной системы, открытой современными учеными только в 1930 г.</w:t>
      </w:r>
    </w:p>
    <w:p w:rsidR="00D933B5" w:rsidRPr="00D933B5" w:rsidRDefault="00D933B5" w:rsidP="00D933B5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 xml:space="preserve">Шумерская </w:t>
      </w:r>
      <w:r w:rsidRPr="00D933B5">
        <w:rPr>
          <w:rFonts w:ascii="Times New Roman" w:hAnsi="Times New Roman" w:cs="Times New Roman"/>
          <w:color w:val="000000" w:themeColor="text1"/>
          <w:sz w:val="28"/>
          <w:szCs w:val="28"/>
        </w:rPr>
        <w:t>религия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color w:val="000000" w:themeColor="text1"/>
          <w:sz w:val="28"/>
          <w:szCs w:val="28"/>
        </w:rPr>
        <w:t>Шумерский пантеон состоял из </w:t>
      </w:r>
      <w:hyperlink r:id="rId6" w:history="1">
        <w:r w:rsidRPr="00D933B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пятидесяти божеств</w:t>
        </w:r>
      </w:hyperlink>
      <w:r w:rsidRPr="00D93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вершили судьбу человечества. Также божества разделялись на </w:t>
      </w:r>
      <w:proofErr w:type="spellStart"/>
      <w:r w:rsidRPr="00D933B5">
        <w:rPr>
          <w:rFonts w:ascii="Times New Roman" w:hAnsi="Times New Roman" w:cs="Times New Roman"/>
          <w:color w:val="000000" w:themeColor="text1"/>
          <w:sz w:val="28"/>
          <w:szCs w:val="28"/>
        </w:rPr>
        <w:t>креативные</w:t>
      </w:r>
      <w:proofErr w:type="spellEnd"/>
      <w:r w:rsidRPr="00D93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933B5">
        <w:rPr>
          <w:rFonts w:ascii="Times New Roman" w:hAnsi="Times New Roman" w:cs="Times New Roman"/>
          <w:color w:val="000000" w:themeColor="text1"/>
          <w:sz w:val="28"/>
          <w:szCs w:val="28"/>
        </w:rPr>
        <w:t>некреативные</w:t>
      </w:r>
      <w:proofErr w:type="spellEnd"/>
      <w:r w:rsidRPr="00D93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933B5">
        <w:rPr>
          <w:rFonts w:ascii="Times New Roman" w:hAnsi="Times New Roman" w:cs="Times New Roman"/>
          <w:color w:val="000000" w:themeColor="text1"/>
          <w:sz w:val="28"/>
          <w:szCs w:val="28"/>
        </w:rPr>
        <w:t>Креативные</w:t>
      </w:r>
      <w:proofErr w:type="spellEnd"/>
      <w:r w:rsidRPr="00D93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боги были ответственны за</w:t>
      </w:r>
      <w:r w:rsidRPr="00D933B5">
        <w:rPr>
          <w:rFonts w:ascii="Times New Roman" w:hAnsi="Times New Roman" w:cs="Times New Roman"/>
          <w:sz w:val="28"/>
          <w:szCs w:val="28"/>
        </w:rPr>
        <w:t xml:space="preserve"> небо (Ан), землю (богиня-матерь 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Нинурсаг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), море (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Энки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), воздух (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Энли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). Нижним миром правили боги: 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Нергаль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Еремнигаль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. Боги дали людям правила поведения — 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, их соблюдение гарантировало гармонию в функционировании сфер земли и неба.</w:t>
      </w:r>
    </w:p>
    <w:p w:rsidR="00D933B5" w:rsidRPr="00D933B5" w:rsidRDefault="00D933B5" w:rsidP="00D933B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lastRenderedPageBreak/>
        <w:t>Шумеры считали, что они созданы для служения богам, между ними и богами существует очень тесная связь. Своим трудом они как бы «кормят» богов, и без них боги не смогли бы существовать, также как и шумеры без богов.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>Шумерские легенды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 xml:space="preserve">«Эпос о Гильгамеше» — собрание шумерских легенд о приключениях и подвигах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урукского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царя Гильгамеш а, реально существовавшего исторического лица. Таблички с эпосом были найдены в библиотеке царя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Ашшурбанапала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. В эпосе рассказывается о дружбе Гильгамеш (на треть бога) с человеком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Энкиду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и поисках секрета бессмертия.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Энкиду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был дик, царевич Гильгамеш решил сделать его культурным и познакомил с прекрасной женщиной. Влюбленный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Энкиду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стал умным и приятным в общении. Вместе друзья совершили много подвигов, типичных для героев древних эпосов, — убивали злодеев и чудовищ, чтобы освободить людей. Боги позавидовали их дружбе и умертвили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Энкиду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. Гильгамеш не смирился со смертью друга и пошел искать человека, который по слухам был бессмертен, в надежде, что он поможет ему оживить друга. Этим человеком был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Утнапиштим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, старец, единственный выживший после потопа.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 xml:space="preserve">Один из богов, не продумав своего шага, решил утопить людей, которые ему просто надоели. Другие боги его осудили, но поскольку бог был старший, не смогли изменить его решения, а решили </w:t>
      </w:r>
      <w:proofErr w:type="gramStart"/>
      <w:r w:rsidRPr="00D933B5">
        <w:rPr>
          <w:rFonts w:ascii="Times New Roman" w:hAnsi="Times New Roman" w:cs="Times New Roman"/>
          <w:sz w:val="28"/>
          <w:szCs w:val="28"/>
        </w:rPr>
        <w:t>спасти</w:t>
      </w:r>
      <w:proofErr w:type="gramEnd"/>
      <w:r w:rsidRPr="00D933B5">
        <w:rPr>
          <w:rFonts w:ascii="Times New Roman" w:hAnsi="Times New Roman" w:cs="Times New Roman"/>
          <w:sz w:val="28"/>
          <w:szCs w:val="28"/>
        </w:rPr>
        <w:t xml:space="preserve"> хотя кого-нибудь из людей для продолжения рода. Они сообщили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Утнапиштиму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о грядущей беде, и он соорудил корабль для семьи и своих животных. Этот сюжет послужил основой библейской истории о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Ноевом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ковчеге. Потом в честь заслуг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Утнапиштима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боги даровали ему бессмертие. Гильгамеш услышал эту историю от старца, который дал совет найти волшебный цветок. Шип этого цветка мог оживить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Энкиду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>. Но царевич не уследил за цветком — его похитила змея.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>Также известен шумеро-аккадский космогонический эпос «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Эну-ма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злиш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Энума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3B5">
        <w:rPr>
          <w:rFonts w:ascii="Times New Roman" w:hAnsi="Times New Roman" w:cs="Times New Roman"/>
          <w:sz w:val="28"/>
          <w:szCs w:val="28"/>
        </w:rPr>
        <w:t>элиш</w:t>
      </w:r>
      <w:proofErr w:type="spellEnd"/>
      <w:r w:rsidRPr="00D933B5">
        <w:rPr>
          <w:rFonts w:ascii="Times New Roman" w:hAnsi="Times New Roman" w:cs="Times New Roman"/>
          <w:sz w:val="28"/>
          <w:szCs w:val="28"/>
        </w:rPr>
        <w:t xml:space="preserve"> — это первые два слова текста: когда там </w:t>
      </w:r>
      <w:proofErr w:type="gramStart"/>
      <w:r w:rsidRPr="00D933B5">
        <w:rPr>
          <w:rFonts w:ascii="Times New Roman" w:hAnsi="Times New Roman" w:cs="Times New Roman"/>
          <w:sz w:val="28"/>
          <w:szCs w:val="28"/>
        </w:rPr>
        <w:t>на верху</w:t>
      </w:r>
      <w:proofErr w:type="gramEnd"/>
      <w:r w:rsidRPr="00D933B5">
        <w:rPr>
          <w:rFonts w:ascii="Times New Roman" w:hAnsi="Times New Roman" w:cs="Times New Roman"/>
          <w:sz w:val="28"/>
          <w:szCs w:val="28"/>
        </w:rPr>
        <w:t>. В нем изложена процедура сотворения мира с разделением тверди и неба и т. д. Человек, согласно шумерской мифологии, создан из глины, замешанной на божьей крови.</w:t>
      </w:r>
    </w:p>
    <w:p w:rsidR="00D933B5" w:rsidRPr="00D933B5" w:rsidRDefault="00D933B5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3B5">
        <w:rPr>
          <w:rFonts w:ascii="Times New Roman" w:hAnsi="Times New Roman" w:cs="Times New Roman"/>
          <w:sz w:val="28"/>
          <w:szCs w:val="28"/>
        </w:rPr>
        <w:t> </w:t>
      </w:r>
    </w:p>
    <w:p w:rsidR="00DE0F1C" w:rsidRPr="00D933B5" w:rsidRDefault="00DE0F1C" w:rsidP="00D933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0F1C" w:rsidRPr="00D933B5" w:rsidSect="00A0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933B5"/>
    <w:rsid w:val="007D7C80"/>
    <w:rsid w:val="00A06C03"/>
    <w:rsid w:val="00D933B5"/>
    <w:rsid w:val="00DE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03"/>
  </w:style>
  <w:style w:type="paragraph" w:styleId="2">
    <w:name w:val="heading 2"/>
    <w:basedOn w:val="a"/>
    <w:link w:val="20"/>
    <w:uiPriority w:val="9"/>
    <w:qFormat/>
    <w:rsid w:val="00D93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3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3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933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9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33B5"/>
    <w:rPr>
      <w:b/>
      <w:bCs/>
    </w:rPr>
  </w:style>
  <w:style w:type="character" w:styleId="a5">
    <w:name w:val="Emphasis"/>
    <w:basedOn w:val="a0"/>
    <w:uiPriority w:val="20"/>
    <w:qFormat/>
    <w:rsid w:val="00D933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3B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93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F%D0%B8%D1%81%D0%BE%D0%BA_%D0%B1%D0%BE%D0%B6%D0%B5%D1%81%D1%82%D0%B2_%D1%88%D1%83%D0%BC%D0%B5%D1%80%D0%BE-%D0%B0%D0%BA%D0%BA%D0%B0%D0%B4%D1%81%D0%BA%D0%BE%D0%B9_%D0%BC%D0%B8%D1%84%D0%BE%D0%BB%D0%BE%D0%B3%D0%B8%D0%B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2021-09-01T14:32:00Z</dcterms:created>
  <dcterms:modified xsi:type="dcterms:W3CDTF">2021-09-01T15:00:00Z</dcterms:modified>
</cp:coreProperties>
</file>