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C32" w:rsidRDefault="00885C32" w:rsidP="00885C32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Лекции для домашней, практической работы, внеклассного чтения.</w:t>
      </w:r>
    </w:p>
    <w:p w:rsidR="008E35B8" w:rsidRPr="00885C32" w:rsidRDefault="00885C32" w:rsidP="00885C32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 истории, обществознания: Максимова Ю.М.</w:t>
      </w:r>
    </w:p>
    <w:p w:rsidR="008E35B8" w:rsidRPr="008E35B8" w:rsidRDefault="008E35B8" w:rsidP="008E35B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5B8">
        <w:rPr>
          <w:rFonts w:ascii="Times New Roman" w:hAnsi="Times New Roman" w:cs="Times New Roman"/>
          <w:b/>
          <w:sz w:val="28"/>
          <w:szCs w:val="28"/>
        </w:rPr>
        <w:t>Тема: «Древний Египет. Основы государства»</w:t>
      </w:r>
    </w:p>
    <w:p w:rsidR="008E35B8" w:rsidRPr="008E35B8" w:rsidRDefault="008E35B8" w:rsidP="008E35B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35B8">
        <w:rPr>
          <w:rFonts w:ascii="Times New Roman" w:hAnsi="Times New Roman" w:cs="Times New Roman"/>
          <w:sz w:val="28"/>
          <w:szCs w:val="28"/>
        </w:rPr>
        <w:t>Древний Египет как государство возникло в пятом тысячелетии до н.э. в результате разложения родового общества, с выделением родовой знати (старейшин и вождей) и последующим появлением рабства. В этот период появляется несколько десятков государственноподобных образований — номов, которые после долгих войн составили Верхний Египет и Нижний Египет, а затем объединились в одно централизованное государство. Это было вызвано нарастающим расслоением классового строя и необходимостью централизованного руководства ирригационной системой.</w:t>
      </w:r>
    </w:p>
    <w:p w:rsidR="008E35B8" w:rsidRPr="008E35B8" w:rsidRDefault="008E35B8" w:rsidP="008E35B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35B8">
        <w:rPr>
          <w:rFonts w:ascii="Times New Roman" w:hAnsi="Times New Roman" w:cs="Times New Roman"/>
          <w:sz w:val="28"/>
          <w:szCs w:val="28"/>
        </w:rPr>
        <w:t>Периоды истории древнеегипетской государственности:</w:t>
      </w:r>
    </w:p>
    <w:p w:rsidR="008E35B8" w:rsidRPr="008E35B8" w:rsidRDefault="008E35B8" w:rsidP="008E35B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35B8">
        <w:rPr>
          <w:rFonts w:ascii="Times New Roman" w:hAnsi="Times New Roman" w:cs="Times New Roman"/>
          <w:sz w:val="28"/>
          <w:szCs w:val="28"/>
        </w:rPr>
        <w:t>1. Раннее царство (Верхний и Нижний Египет; около 3100— 2800 до н.э.).</w:t>
      </w:r>
      <w:r w:rsidRPr="008E35B8">
        <w:rPr>
          <w:rFonts w:ascii="Times New Roman" w:hAnsi="Times New Roman" w:cs="Times New Roman"/>
          <w:sz w:val="28"/>
          <w:szCs w:val="28"/>
        </w:rPr>
        <w:br/>
        <w:t>2. Древнее царство (время первой ярко выраженной централизации Древнего Египта, около 2800—2250 до н.э.).</w:t>
      </w:r>
      <w:r w:rsidRPr="008E35B8">
        <w:rPr>
          <w:rFonts w:ascii="Times New Roman" w:hAnsi="Times New Roman" w:cs="Times New Roman"/>
          <w:sz w:val="28"/>
          <w:szCs w:val="28"/>
        </w:rPr>
        <w:br/>
        <w:t>3. Среднее царство (около 2050—1700 до н.э.).</w:t>
      </w:r>
      <w:r w:rsidRPr="008E35B8">
        <w:rPr>
          <w:rFonts w:ascii="Times New Roman" w:hAnsi="Times New Roman" w:cs="Times New Roman"/>
          <w:sz w:val="28"/>
          <w:szCs w:val="28"/>
        </w:rPr>
        <w:br/>
        <w:t>4. Новое царство (вначале Древний Египет — самостоятельная империя, позже становится провинцией Римского государства, 1575 н.э. — I в. до н.э.).</w:t>
      </w:r>
    </w:p>
    <w:p w:rsidR="008E35B8" w:rsidRPr="008E35B8" w:rsidRDefault="008E35B8" w:rsidP="008E35B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35B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9521" cy="3296434"/>
            <wp:effectExtent l="19050" t="0" r="0" b="0"/>
            <wp:docPr id="3" name="Рисунок 3" descr="Древний Египет. Пери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евний Египет. Периоды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355" cy="329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5B8" w:rsidRPr="008E35B8" w:rsidRDefault="008E35B8" w:rsidP="008E35B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35B8">
        <w:rPr>
          <w:rFonts w:ascii="Times New Roman" w:hAnsi="Times New Roman" w:cs="Times New Roman"/>
          <w:sz w:val="28"/>
          <w:szCs w:val="28"/>
        </w:rPr>
        <w:t xml:space="preserve">Форма древнеегипетского государства на всех этапах его развития — восточная деспотия. Вся полнота власти сконцентрирована у фараона (в истории Древнего Египта — 30 династий фараонов). Характерная черта деспотии — религиозный культ главы государства. Но фараон, принимая решения, руководствовался интересами жреческой, военной и служилой </w:t>
      </w:r>
      <w:r w:rsidRPr="008E35B8">
        <w:rPr>
          <w:rFonts w:ascii="Times New Roman" w:hAnsi="Times New Roman" w:cs="Times New Roman"/>
          <w:sz w:val="28"/>
          <w:szCs w:val="28"/>
        </w:rPr>
        <w:lastRenderedPageBreak/>
        <w:t>знати. Ближайший помощник фараона назывался «визирь» и числился главой бюрократического аппарата, состоявшего из чиновников-писцов. Визирь непосредственно, от имени фараона, руководил государственным управлением, судопроизводством, военными силами. Сначала войско ограничивалось только личной охраной фараона. В случае войны войско комплектовалось по рекрутской системе, после изгнания гексов появляется регулярное войско на колесницах. Во времена Нового царства наблюдается интенсивное развитие наемных войск.</w:t>
      </w:r>
    </w:p>
    <w:p w:rsidR="008E35B8" w:rsidRPr="008E35B8" w:rsidRDefault="008E35B8" w:rsidP="008E35B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35B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06207" cy="3414532"/>
            <wp:effectExtent l="19050" t="0" r="0" b="0"/>
            <wp:docPr id="4" name="Рисунок 4" descr="социальная пирамида егип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циальная пирамида егип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362" cy="3414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5B8">
        <w:rPr>
          <w:rFonts w:ascii="Times New Roman" w:hAnsi="Times New Roman" w:cs="Times New Roman"/>
          <w:sz w:val="28"/>
          <w:szCs w:val="28"/>
        </w:rPr>
        <w:br/>
        <w:t>Главы органов местной власти назывались номархами, они обладали высшей судебной и административной властью, отвечали также за сбор налогов. Судопроизводство осуществлялось коллегиально. В период Нового царства был учрежден центральный суд, который состоял из 30 судей (знатные граждане разных городов). Существовали также храмовые суды, в состав которых входили жрецы. Однако высшей судебной инстанцией был фараон.</w:t>
      </w:r>
    </w:p>
    <w:p w:rsidR="008E35B8" w:rsidRPr="008E35B8" w:rsidRDefault="008E35B8" w:rsidP="008E35B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35B8">
        <w:rPr>
          <w:rFonts w:ascii="Times New Roman" w:hAnsi="Times New Roman" w:cs="Times New Roman"/>
          <w:sz w:val="28"/>
          <w:szCs w:val="28"/>
        </w:rPr>
        <w:t>Низшим органом управления являлись сельские общины. Источником права в Древнем Египте первоначально был обычай. С развитием государства активной становится законодательная деятельность фараонов. Есть сведения о составлении кодификаций, однако к сожалению ни одна из них не дошла до настоящего времени.</w:t>
      </w:r>
    </w:p>
    <w:p w:rsidR="008E35B8" w:rsidRPr="008E35B8" w:rsidRDefault="008E35B8" w:rsidP="008E35B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35B8">
        <w:rPr>
          <w:rFonts w:ascii="Times New Roman" w:hAnsi="Times New Roman" w:cs="Times New Roman"/>
          <w:sz w:val="28"/>
          <w:szCs w:val="28"/>
        </w:rPr>
        <w:t>Право собственности. В Египте существовало несколько видов земельных владений: были земли государственные, храмовые, частные и общинные. В качестве крупных землевладельцев выступали храмы и царские вельможи. Движимое имущество – рабы, рабочий скот, инвентарь.</w:t>
      </w:r>
    </w:p>
    <w:p w:rsidR="008E35B8" w:rsidRPr="008E35B8" w:rsidRDefault="008E35B8" w:rsidP="008E35B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35B8">
        <w:rPr>
          <w:rFonts w:ascii="Times New Roman" w:hAnsi="Times New Roman" w:cs="Times New Roman"/>
          <w:sz w:val="28"/>
          <w:szCs w:val="28"/>
        </w:rPr>
        <w:lastRenderedPageBreak/>
        <w:t>Обязательства. Древнеегипетское право знало ряд договоров. Среди них договор займа, найма, купли-продажи, аренды земли, поклажи, товарищества.</w:t>
      </w:r>
    </w:p>
    <w:p w:rsidR="008E35B8" w:rsidRPr="008E35B8" w:rsidRDefault="008E35B8" w:rsidP="008E35B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35B8">
        <w:rPr>
          <w:rFonts w:ascii="Times New Roman" w:hAnsi="Times New Roman" w:cs="Times New Roman"/>
          <w:sz w:val="28"/>
          <w:szCs w:val="28"/>
        </w:rPr>
        <w:t>Брачно-семейные отношения. Брак заключался на основе договора, от имени мужа и жены. Договор определял и правовой режим имущества, принесенного жженой в виде приданного. Допускалась передача жене всего имущества семьи. В Египте свободно для обоих сторон осуществлялся развод.</w:t>
      </w:r>
    </w:p>
    <w:p w:rsidR="008E35B8" w:rsidRPr="008E35B8" w:rsidRDefault="008E35B8" w:rsidP="008E35B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35B8">
        <w:rPr>
          <w:rFonts w:ascii="Times New Roman" w:hAnsi="Times New Roman" w:cs="Times New Roman"/>
          <w:sz w:val="28"/>
          <w:szCs w:val="28"/>
        </w:rPr>
        <w:t>Египетское право знало наследование по закону и по завещанию. Наследниками по закону были дети обоего пола. Завещание могли составить как муж, так и жена.</w:t>
      </w:r>
    </w:p>
    <w:p w:rsidR="008E35B8" w:rsidRPr="008E35B8" w:rsidRDefault="008E35B8" w:rsidP="008E35B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35B8">
        <w:rPr>
          <w:rFonts w:ascii="Times New Roman" w:hAnsi="Times New Roman" w:cs="Times New Roman"/>
          <w:sz w:val="28"/>
          <w:szCs w:val="28"/>
        </w:rPr>
        <w:t>Уголовное право и процесс.</w:t>
      </w:r>
    </w:p>
    <w:p w:rsidR="008E35B8" w:rsidRPr="008E35B8" w:rsidRDefault="008E35B8" w:rsidP="008E35B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35B8">
        <w:rPr>
          <w:rFonts w:ascii="Times New Roman" w:hAnsi="Times New Roman" w:cs="Times New Roman"/>
          <w:sz w:val="28"/>
          <w:szCs w:val="28"/>
        </w:rPr>
        <w:t>Египетскому праву был известен довольно широкий круг деяний, признаваемых преступлениями. Наиболее тяжкими считались посягательства на государственный и общественный строй. Ответственность в таких случаях несли все члены семьи. Сурово наказывались преступления религиозного характера (убийство священных животных – кошки, совы, чародейство). Среди преступлений против личности называют убийство. Среди имущественных преступлений – кража, обмеривание, обвешивание.</w:t>
      </w:r>
    </w:p>
    <w:p w:rsidR="008E35B8" w:rsidRPr="008E35B8" w:rsidRDefault="008E35B8" w:rsidP="008E35B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35B8">
        <w:rPr>
          <w:rFonts w:ascii="Times New Roman" w:hAnsi="Times New Roman" w:cs="Times New Roman"/>
          <w:sz w:val="28"/>
          <w:szCs w:val="28"/>
        </w:rPr>
        <w:t>Наказания преследуют цель устрашения. Среди них – смертная казнь, членовредительские наказания (отрезание носа, ушей, избиение палками, заключение в тюрьму, отдача в рабство, денежные штрафы). Процесс начинался по жалобе потерпевшего. В качестве доказательств принимаются свидетельские показания, клятвы. Применялись пытки. Делопроизводство носило письменный характер.</w:t>
      </w:r>
    </w:p>
    <w:p w:rsidR="00385A92" w:rsidRPr="008E35B8" w:rsidRDefault="00385A92" w:rsidP="008E35B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85A92" w:rsidRPr="008E35B8" w:rsidSect="00112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FELayout/>
  </w:compat>
  <w:rsids>
    <w:rsidRoot w:val="008E35B8"/>
    <w:rsid w:val="001125E3"/>
    <w:rsid w:val="00385A92"/>
    <w:rsid w:val="00885C32"/>
    <w:rsid w:val="008E3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5E3"/>
  </w:style>
  <w:style w:type="paragraph" w:styleId="2">
    <w:name w:val="heading 2"/>
    <w:basedOn w:val="a"/>
    <w:link w:val="20"/>
    <w:uiPriority w:val="9"/>
    <w:qFormat/>
    <w:rsid w:val="008E35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8E35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35B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8E35B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E3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35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E3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5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652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2021-09-01T14:35:00Z</dcterms:created>
  <dcterms:modified xsi:type="dcterms:W3CDTF">2021-09-01T15:01:00Z</dcterms:modified>
</cp:coreProperties>
</file>