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80" w:rsidRDefault="00BE7B80" w:rsidP="00BE7B80">
      <w:pPr>
        <w:jc w:val="right"/>
        <w:rPr>
          <w:rFonts w:ascii="Times New Roman" w:hAnsi="Times New Roman" w:cs="Times New Roman"/>
          <w:b/>
          <w:sz w:val="28"/>
          <w:szCs w:val="28"/>
        </w:rPr>
      </w:pPr>
      <w:r>
        <w:rPr>
          <w:rFonts w:ascii="Times New Roman" w:hAnsi="Times New Roman" w:cs="Times New Roman"/>
          <w:b/>
          <w:sz w:val="28"/>
          <w:szCs w:val="28"/>
        </w:rPr>
        <w:t>Выполнила учитель истории МАОУ СШ №4 Максимова  Ю.М.</w:t>
      </w:r>
    </w:p>
    <w:p w:rsidR="00E62B44" w:rsidRPr="008175AD" w:rsidRDefault="00245E7E" w:rsidP="00CA483C">
      <w:pPr>
        <w:jc w:val="center"/>
        <w:rPr>
          <w:rFonts w:ascii="Times New Roman" w:hAnsi="Times New Roman" w:cs="Times New Roman"/>
          <w:b/>
          <w:sz w:val="28"/>
          <w:szCs w:val="28"/>
        </w:rPr>
      </w:pPr>
      <w:r w:rsidRPr="008175AD">
        <w:rPr>
          <w:rFonts w:ascii="Times New Roman" w:hAnsi="Times New Roman" w:cs="Times New Roman"/>
          <w:b/>
          <w:sz w:val="28"/>
          <w:szCs w:val="28"/>
        </w:rPr>
        <w:t>План-к</w:t>
      </w:r>
      <w:r w:rsidR="009278E4" w:rsidRPr="008175AD">
        <w:rPr>
          <w:rFonts w:ascii="Times New Roman" w:hAnsi="Times New Roman" w:cs="Times New Roman"/>
          <w:b/>
          <w:sz w:val="28"/>
          <w:szCs w:val="28"/>
        </w:rPr>
        <w:t>онспект</w:t>
      </w:r>
      <w:r w:rsidRPr="008175AD">
        <w:rPr>
          <w:rFonts w:ascii="Times New Roman" w:hAnsi="Times New Roman" w:cs="Times New Roman"/>
          <w:b/>
          <w:sz w:val="28"/>
          <w:szCs w:val="28"/>
        </w:rPr>
        <w:t xml:space="preserve"> урока по теме ««Пётр I и его реформы».</w:t>
      </w:r>
    </w:p>
    <w:p w:rsidR="00BA7F9B" w:rsidRPr="008175AD" w:rsidRDefault="00BA7F9B">
      <w:pPr>
        <w:rPr>
          <w:rFonts w:ascii="Times New Roman" w:hAnsi="Times New Roman" w:cs="Times New Roman"/>
          <w:b/>
          <w:sz w:val="28"/>
          <w:szCs w:val="28"/>
        </w:rPr>
      </w:pPr>
      <w:r w:rsidRPr="008175AD">
        <w:rPr>
          <w:rFonts w:ascii="Times New Roman" w:hAnsi="Times New Roman" w:cs="Times New Roman"/>
          <w:b/>
          <w:sz w:val="28"/>
          <w:szCs w:val="28"/>
        </w:rPr>
        <w:t xml:space="preserve">Тема: </w:t>
      </w:r>
      <w:r w:rsidR="001F6E93" w:rsidRPr="008175AD">
        <w:rPr>
          <w:rFonts w:ascii="Times New Roman" w:hAnsi="Times New Roman" w:cs="Times New Roman"/>
          <w:b/>
          <w:sz w:val="28"/>
          <w:szCs w:val="28"/>
        </w:rPr>
        <w:t>«</w:t>
      </w:r>
      <w:r w:rsidR="001F10CD" w:rsidRPr="008175AD">
        <w:rPr>
          <w:rFonts w:ascii="Times New Roman" w:hAnsi="Times New Roman" w:cs="Times New Roman"/>
          <w:b/>
          <w:sz w:val="28"/>
          <w:szCs w:val="28"/>
        </w:rPr>
        <w:t xml:space="preserve">Пётр </w:t>
      </w:r>
      <w:r w:rsidR="001F10CD" w:rsidRPr="008175AD">
        <w:rPr>
          <w:rFonts w:ascii="Times New Roman" w:hAnsi="Times New Roman" w:cs="Times New Roman"/>
          <w:b/>
          <w:sz w:val="28"/>
          <w:szCs w:val="28"/>
          <w:lang w:val="en-US"/>
        </w:rPr>
        <w:t>I</w:t>
      </w:r>
      <w:r w:rsidR="00DA4310" w:rsidRPr="008175AD">
        <w:rPr>
          <w:rFonts w:ascii="Times New Roman" w:hAnsi="Times New Roman" w:cs="Times New Roman"/>
          <w:b/>
          <w:sz w:val="28"/>
          <w:szCs w:val="28"/>
        </w:rPr>
        <w:t xml:space="preserve"> и его реформы</w:t>
      </w:r>
      <w:r w:rsidR="001F10CD" w:rsidRPr="008175AD">
        <w:rPr>
          <w:rFonts w:ascii="Times New Roman" w:hAnsi="Times New Roman" w:cs="Times New Roman"/>
          <w:b/>
          <w:sz w:val="28"/>
          <w:szCs w:val="28"/>
        </w:rPr>
        <w:t>»</w:t>
      </w:r>
      <w:r w:rsidR="00245E7E" w:rsidRPr="008175AD">
        <w:rPr>
          <w:rFonts w:ascii="Times New Roman" w:hAnsi="Times New Roman" w:cs="Times New Roman"/>
          <w:b/>
          <w:sz w:val="28"/>
          <w:szCs w:val="28"/>
        </w:rPr>
        <w:t>.</w:t>
      </w:r>
    </w:p>
    <w:p w:rsidR="00D81DB1" w:rsidRPr="008175AD" w:rsidRDefault="00D81DB1">
      <w:pPr>
        <w:rPr>
          <w:rFonts w:ascii="Times New Roman" w:hAnsi="Times New Roman" w:cs="Times New Roman"/>
          <w:b/>
          <w:sz w:val="28"/>
          <w:szCs w:val="28"/>
        </w:rPr>
      </w:pPr>
      <w:r w:rsidRPr="008175AD">
        <w:rPr>
          <w:rFonts w:ascii="Times New Roman" w:hAnsi="Times New Roman" w:cs="Times New Roman"/>
          <w:b/>
          <w:sz w:val="28"/>
          <w:szCs w:val="28"/>
        </w:rPr>
        <w:t>Класс: 7А</w:t>
      </w:r>
    </w:p>
    <w:p w:rsidR="002F7596" w:rsidRPr="008175AD" w:rsidRDefault="006161A8">
      <w:pPr>
        <w:rPr>
          <w:rFonts w:ascii="Times New Roman" w:hAnsi="Times New Roman" w:cs="Times New Roman"/>
          <w:sz w:val="28"/>
          <w:szCs w:val="28"/>
        </w:rPr>
      </w:pPr>
      <w:r w:rsidRPr="008175AD">
        <w:rPr>
          <w:rFonts w:ascii="Times New Roman" w:hAnsi="Times New Roman" w:cs="Times New Roman"/>
          <w:b/>
          <w:sz w:val="28"/>
          <w:szCs w:val="28"/>
        </w:rPr>
        <w:t xml:space="preserve">Психолого-педагогическая характеристика класса: </w:t>
      </w:r>
      <w:r w:rsidRPr="008175AD">
        <w:rPr>
          <w:rFonts w:ascii="Times New Roman" w:hAnsi="Times New Roman" w:cs="Times New Roman"/>
          <w:sz w:val="28"/>
          <w:szCs w:val="28"/>
        </w:rPr>
        <w:t xml:space="preserve">в классе обучается 27 человек, 13 мальчиков и 14 девочек. По возрастной категории 19 учеников имеют возраст 12 лет, а 8 человек 13 лет. </w:t>
      </w:r>
      <w:r w:rsidR="00C80ED2" w:rsidRPr="008175AD">
        <w:rPr>
          <w:rFonts w:ascii="Times New Roman" w:hAnsi="Times New Roman" w:cs="Times New Roman"/>
          <w:sz w:val="28"/>
          <w:szCs w:val="28"/>
        </w:rPr>
        <w:t xml:space="preserve">Психолого-возрастные особенности учеников которым исполнилось 13 лет явно не отличаются от </w:t>
      </w:r>
      <w:proofErr w:type="gramStart"/>
      <w:r w:rsidR="00C80ED2" w:rsidRPr="008175AD">
        <w:rPr>
          <w:rFonts w:ascii="Times New Roman" w:hAnsi="Times New Roman" w:cs="Times New Roman"/>
          <w:sz w:val="28"/>
          <w:szCs w:val="28"/>
        </w:rPr>
        <w:t>тех</w:t>
      </w:r>
      <w:proofErr w:type="gramEnd"/>
      <w:r w:rsidR="00C80ED2" w:rsidRPr="008175AD">
        <w:rPr>
          <w:rFonts w:ascii="Times New Roman" w:hAnsi="Times New Roman" w:cs="Times New Roman"/>
          <w:sz w:val="28"/>
          <w:szCs w:val="28"/>
        </w:rPr>
        <w:t xml:space="preserve"> которые младше, так же как и нельзя различить учеников по половозрастному составу. Из всего класса можно выделить 6 девочек и 5 мальчиков с особыми повышенными интеллектуальными способностями, все они разных возрастов (12-13 лет). Уровень </w:t>
      </w:r>
      <w:r w:rsidR="00D81DB1" w:rsidRPr="008175AD">
        <w:rPr>
          <w:rFonts w:ascii="Times New Roman" w:hAnsi="Times New Roman" w:cs="Times New Roman"/>
          <w:sz w:val="28"/>
          <w:szCs w:val="28"/>
        </w:rPr>
        <w:t xml:space="preserve">интеллектуальных </w:t>
      </w:r>
      <w:r w:rsidR="00C80ED2" w:rsidRPr="008175AD">
        <w:rPr>
          <w:rFonts w:ascii="Times New Roman" w:hAnsi="Times New Roman" w:cs="Times New Roman"/>
          <w:sz w:val="28"/>
          <w:szCs w:val="28"/>
        </w:rPr>
        <w:t>способностей учащихся во всём 7</w:t>
      </w:r>
      <w:r w:rsidR="00D81DB1" w:rsidRPr="008175AD">
        <w:rPr>
          <w:rFonts w:ascii="Times New Roman" w:hAnsi="Times New Roman" w:cs="Times New Roman"/>
          <w:sz w:val="28"/>
          <w:szCs w:val="28"/>
        </w:rPr>
        <w:t>А</w:t>
      </w:r>
      <w:r w:rsidR="00C80ED2" w:rsidRPr="008175AD">
        <w:rPr>
          <w:rFonts w:ascii="Times New Roman" w:hAnsi="Times New Roman" w:cs="Times New Roman"/>
          <w:sz w:val="28"/>
          <w:szCs w:val="28"/>
        </w:rPr>
        <w:t xml:space="preserve"> классе в среднем находится на высоком уровне, т.к. среди обучающихся нет неуспевающих, 40% учеников знают предмет на «отлично», 50% - «хорошо», 10% - «неудовлетворительно»</w:t>
      </w:r>
      <w:proofErr w:type="gramStart"/>
      <w:r w:rsidR="00C80ED2" w:rsidRPr="008175AD">
        <w:rPr>
          <w:rFonts w:ascii="Times New Roman" w:hAnsi="Times New Roman" w:cs="Times New Roman"/>
          <w:sz w:val="28"/>
          <w:szCs w:val="28"/>
        </w:rPr>
        <w:t xml:space="preserve"> .</w:t>
      </w:r>
      <w:proofErr w:type="gramEnd"/>
      <w:r w:rsidR="00C80ED2" w:rsidRPr="008175AD">
        <w:rPr>
          <w:rFonts w:ascii="Times New Roman" w:hAnsi="Times New Roman" w:cs="Times New Roman"/>
          <w:sz w:val="28"/>
          <w:szCs w:val="28"/>
        </w:rPr>
        <w:t xml:space="preserve"> </w:t>
      </w:r>
      <w:r w:rsidR="00CE6218" w:rsidRPr="008175AD">
        <w:rPr>
          <w:rFonts w:ascii="Times New Roman" w:hAnsi="Times New Roman" w:cs="Times New Roman"/>
          <w:sz w:val="28"/>
          <w:szCs w:val="28"/>
        </w:rPr>
        <w:t xml:space="preserve"> Ученики 7 класса достаточно внимательны, воспринимают информацию с первого раза, задают встречные вопросы учителю, зарождается диалог. Ученики хорошо запоминают термины, даты,</w:t>
      </w:r>
      <w:proofErr w:type="gramStart"/>
      <w:r w:rsidR="00CE6218" w:rsidRPr="008175AD">
        <w:rPr>
          <w:rFonts w:ascii="Times New Roman" w:hAnsi="Times New Roman" w:cs="Times New Roman"/>
          <w:sz w:val="28"/>
          <w:szCs w:val="28"/>
        </w:rPr>
        <w:t xml:space="preserve"> ,</w:t>
      </w:r>
      <w:proofErr w:type="gramEnd"/>
      <w:r w:rsidR="00CE6218" w:rsidRPr="008175AD">
        <w:rPr>
          <w:rFonts w:ascii="Times New Roman" w:hAnsi="Times New Roman" w:cs="Times New Roman"/>
          <w:sz w:val="28"/>
          <w:szCs w:val="28"/>
        </w:rPr>
        <w:t xml:space="preserve"> размышляют о том или ином историческом событии, сами составляют цели, задачи и итоги урока, под чутким руководством учителя.</w:t>
      </w:r>
    </w:p>
    <w:p w:rsidR="002F7596" w:rsidRPr="008175AD" w:rsidRDefault="002F7596" w:rsidP="002F7596">
      <w:pPr>
        <w:rPr>
          <w:rFonts w:ascii="Times New Roman" w:hAnsi="Times New Roman" w:cs="Times New Roman"/>
          <w:sz w:val="28"/>
          <w:szCs w:val="28"/>
        </w:rPr>
      </w:pPr>
      <w:r w:rsidRPr="008175AD">
        <w:rPr>
          <w:rFonts w:ascii="Times New Roman" w:hAnsi="Times New Roman" w:cs="Times New Roman"/>
          <w:b/>
          <w:sz w:val="28"/>
          <w:szCs w:val="28"/>
        </w:rPr>
        <w:t>Технологии, методики обучения:</w:t>
      </w:r>
      <w:r w:rsidR="00CE6218" w:rsidRPr="008175AD">
        <w:rPr>
          <w:rFonts w:ascii="Times New Roman" w:hAnsi="Times New Roman" w:cs="Times New Roman"/>
          <w:sz w:val="28"/>
          <w:szCs w:val="28"/>
        </w:rPr>
        <w:t xml:space="preserve"> В данном классе применяются технологии проблемного обучения, т.к. интеллектуальный уровень учеников позволяет создавать проблемные вопросы, ситуации, которые с особым интересом решают ученики. Предполагаемые практические работы, работа в группе помогает ученикам данног</w:t>
      </w:r>
      <w:r w:rsidR="0020000D" w:rsidRPr="008175AD">
        <w:rPr>
          <w:rFonts w:ascii="Times New Roman" w:hAnsi="Times New Roman" w:cs="Times New Roman"/>
          <w:sz w:val="28"/>
          <w:szCs w:val="28"/>
        </w:rPr>
        <w:t xml:space="preserve">о </w:t>
      </w:r>
      <w:r w:rsidR="00CE6218" w:rsidRPr="008175AD">
        <w:rPr>
          <w:rFonts w:ascii="Times New Roman" w:hAnsi="Times New Roman" w:cs="Times New Roman"/>
          <w:sz w:val="28"/>
          <w:szCs w:val="28"/>
        </w:rPr>
        <w:t xml:space="preserve">класса раскрыться как личности, выбрать лидера, размышлять, дискутировать.  Интерактивные технологии  так же применяются на уроке, т.к. именно они помогают создать дискуссию в классе, </w:t>
      </w:r>
      <w:proofErr w:type="gramStart"/>
      <w:r w:rsidR="00CE6218" w:rsidRPr="008175AD">
        <w:rPr>
          <w:rFonts w:ascii="Times New Roman" w:hAnsi="Times New Roman" w:cs="Times New Roman"/>
          <w:sz w:val="28"/>
          <w:szCs w:val="28"/>
        </w:rPr>
        <w:t>коллективное</w:t>
      </w:r>
      <w:proofErr w:type="gramEnd"/>
      <w:r w:rsidR="00CE6218" w:rsidRPr="008175AD">
        <w:rPr>
          <w:rFonts w:ascii="Times New Roman" w:hAnsi="Times New Roman" w:cs="Times New Roman"/>
          <w:sz w:val="28"/>
          <w:szCs w:val="28"/>
        </w:rPr>
        <w:t xml:space="preserve"> обсуждения какого-либо спорного вопроса. </w:t>
      </w:r>
      <w:r w:rsidRPr="008175AD">
        <w:rPr>
          <w:rFonts w:ascii="Times New Roman" w:hAnsi="Times New Roman" w:cs="Times New Roman"/>
          <w:sz w:val="28"/>
          <w:szCs w:val="28"/>
        </w:rPr>
        <w:t xml:space="preserve">На уроке применяются словесные методики: рассказ, объяснение, беседа, работа с учебником, чтение источника.  Синтезирующая, или закрепляющая беседа нацелена на систематизацию уже имеющихся у учащихся теоретических </w:t>
      </w:r>
      <w:r w:rsidRPr="008175AD">
        <w:rPr>
          <w:rFonts w:ascii="Times New Roman" w:hAnsi="Times New Roman" w:cs="Times New Roman"/>
          <w:sz w:val="28"/>
          <w:szCs w:val="28"/>
        </w:rPr>
        <w:lastRenderedPageBreak/>
        <w:t xml:space="preserve">знаний и способов их применения в нестандартных ситуациях, на перенос их в решении новых учебных и научных проблем на </w:t>
      </w:r>
      <w:proofErr w:type="spellStart"/>
      <w:r w:rsidRPr="008175AD">
        <w:rPr>
          <w:rFonts w:ascii="Times New Roman" w:hAnsi="Times New Roman" w:cs="Times New Roman"/>
          <w:sz w:val="28"/>
          <w:szCs w:val="28"/>
        </w:rPr>
        <w:t>межпредметной</w:t>
      </w:r>
      <w:proofErr w:type="spellEnd"/>
      <w:r w:rsidRPr="008175AD">
        <w:rPr>
          <w:rFonts w:ascii="Times New Roman" w:hAnsi="Times New Roman" w:cs="Times New Roman"/>
          <w:sz w:val="28"/>
          <w:szCs w:val="28"/>
        </w:rPr>
        <w:t xml:space="preserve"> основе.</w:t>
      </w:r>
    </w:p>
    <w:p w:rsidR="006161A8" w:rsidRPr="008175AD" w:rsidRDefault="002F7596">
      <w:pPr>
        <w:rPr>
          <w:rFonts w:ascii="Times New Roman" w:hAnsi="Times New Roman" w:cs="Times New Roman"/>
          <w:sz w:val="28"/>
          <w:szCs w:val="28"/>
        </w:rPr>
      </w:pPr>
      <w:r w:rsidRPr="008175AD">
        <w:rPr>
          <w:rFonts w:ascii="Times New Roman" w:hAnsi="Times New Roman" w:cs="Times New Roman"/>
          <w:b/>
          <w:sz w:val="28"/>
          <w:szCs w:val="28"/>
        </w:rPr>
        <w:t>Ожидаемые проблемы и их решение</w:t>
      </w:r>
      <w:r w:rsidRPr="008175AD">
        <w:rPr>
          <w:rFonts w:ascii="Times New Roman" w:hAnsi="Times New Roman" w:cs="Times New Roman"/>
          <w:sz w:val="28"/>
          <w:szCs w:val="28"/>
        </w:rPr>
        <w:t xml:space="preserve">: </w:t>
      </w:r>
      <w:r w:rsidR="00CE6218" w:rsidRPr="008175AD">
        <w:rPr>
          <w:rFonts w:ascii="Times New Roman" w:hAnsi="Times New Roman" w:cs="Times New Roman"/>
          <w:sz w:val="28"/>
          <w:szCs w:val="28"/>
        </w:rPr>
        <w:t xml:space="preserve">Проблем в обучении и применении новых педагогических технологий почти не наблюдается, кроме того, что есть 10% учеников, которым сложно работать в группе, т.к. они пассивны в обсуждении, </w:t>
      </w:r>
      <w:r w:rsidR="0020000D" w:rsidRPr="008175AD">
        <w:rPr>
          <w:rFonts w:ascii="Times New Roman" w:hAnsi="Times New Roman" w:cs="Times New Roman"/>
          <w:sz w:val="28"/>
          <w:szCs w:val="28"/>
        </w:rPr>
        <w:t xml:space="preserve">многие задания ими остаются без внимания. Поэтому необходимо заинтересовать ребёнка яркой визуализацией урока и не оставлять без внимания самого учителя, хвалить его за все успехи, давать задания менее сложные, чем другим ребятам. </w:t>
      </w:r>
    </w:p>
    <w:p w:rsidR="001F6E93" w:rsidRPr="008175AD" w:rsidRDefault="001F6E93" w:rsidP="001F6E93">
      <w:pPr>
        <w:rPr>
          <w:rFonts w:ascii="Times New Roman" w:hAnsi="Times New Roman" w:cs="Times New Roman"/>
          <w:sz w:val="28"/>
          <w:szCs w:val="28"/>
        </w:rPr>
      </w:pPr>
      <w:r w:rsidRPr="008175AD">
        <w:rPr>
          <w:rFonts w:ascii="Times New Roman" w:hAnsi="Times New Roman" w:cs="Times New Roman"/>
          <w:b/>
          <w:sz w:val="28"/>
          <w:szCs w:val="28"/>
        </w:rPr>
        <w:t>Цель урока:</w:t>
      </w:r>
      <w:r w:rsidRPr="008175AD">
        <w:rPr>
          <w:rFonts w:ascii="Times New Roman" w:hAnsi="Times New Roman" w:cs="Times New Roman"/>
          <w:sz w:val="28"/>
          <w:szCs w:val="28"/>
        </w:rPr>
        <w:t xml:space="preserve"> Создание условий для закрепления</w:t>
      </w:r>
      <w:r w:rsidR="00C80ED2" w:rsidRPr="008175AD">
        <w:rPr>
          <w:rFonts w:ascii="Times New Roman" w:hAnsi="Times New Roman" w:cs="Times New Roman"/>
          <w:sz w:val="28"/>
          <w:szCs w:val="28"/>
        </w:rPr>
        <w:t xml:space="preserve"> новых знаний </w:t>
      </w:r>
      <w:r w:rsidRPr="008175AD">
        <w:rPr>
          <w:rFonts w:ascii="Times New Roman" w:hAnsi="Times New Roman" w:cs="Times New Roman"/>
          <w:sz w:val="28"/>
          <w:szCs w:val="28"/>
        </w:rPr>
        <w:t xml:space="preserve">по теме “Петр I и его </w:t>
      </w:r>
      <w:r w:rsidR="00DA4310" w:rsidRPr="008175AD">
        <w:rPr>
          <w:rFonts w:ascii="Times New Roman" w:hAnsi="Times New Roman" w:cs="Times New Roman"/>
          <w:sz w:val="28"/>
          <w:szCs w:val="28"/>
        </w:rPr>
        <w:t>реформы</w:t>
      </w:r>
      <w:r w:rsidR="00C80ED2" w:rsidRPr="008175AD">
        <w:rPr>
          <w:rFonts w:ascii="Times New Roman" w:hAnsi="Times New Roman" w:cs="Times New Roman"/>
          <w:sz w:val="28"/>
          <w:szCs w:val="28"/>
        </w:rPr>
        <w:t>”, выработка умений по их применению.</w:t>
      </w:r>
    </w:p>
    <w:p w:rsidR="001F6E93" w:rsidRPr="008175AD" w:rsidRDefault="001F6E93" w:rsidP="001F6E93">
      <w:pPr>
        <w:rPr>
          <w:rFonts w:ascii="Times New Roman" w:hAnsi="Times New Roman" w:cs="Times New Roman"/>
          <w:sz w:val="28"/>
          <w:szCs w:val="28"/>
        </w:rPr>
      </w:pPr>
      <w:r w:rsidRPr="008175AD">
        <w:rPr>
          <w:rFonts w:ascii="Times New Roman" w:hAnsi="Times New Roman" w:cs="Times New Roman"/>
          <w:b/>
          <w:sz w:val="28"/>
          <w:szCs w:val="28"/>
        </w:rPr>
        <w:t>Тип урока</w:t>
      </w:r>
      <w:r w:rsidR="009278E4" w:rsidRPr="008175AD">
        <w:rPr>
          <w:rFonts w:ascii="Times New Roman" w:hAnsi="Times New Roman" w:cs="Times New Roman"/>
          <w:b/>
          <w:sz w:val="28"/>
          <w:szCs w:val="28"/>
        </w:rPr>
        <w:t>:</w:t>
      </w:r>
      <w:r w:rsidR="009278E4" w:rsidRPr="008175AD">
        <w:rPr>
          <w:rFonts w:ascii="Times New Roman" w:hAnsi="Times New Roman" w:cs="Times New Roman"/>
          <w:sz w:val="28"/>
          <w:szCs w:val="28"/>
        </w:rPr>
        <w:t xml:space="preserve"> У</w:t>
      </w:r>
      <w:r w:rsidRPr="008175AD">
        <w:rPr>
          <w:rFonts w:ascii="Times New Roman" w:hAnsi="Times New Roman" w:cs="Times New Roman"/>
          <w:sz w:val="28"/>
          <w:szCs w:val="28"/>
        </w:rPr>
        <w:t>рок</w:t>
      </w:r>
      <w:r w:rsidR="00C80ED2" w:rsidRPr="008175AD">
        <w:rPr>
          <w:rFonts w:ascii="Times New Roman" w:hAnsi="Times New Roman" w:cs="Times New Roman"/>
          <w:sz w:val="28"/>
          <w:szCs w:val="28"/>
        </w:rPr>
        <w:t xml:space="preserve"> закрепления</w:t>
      </w:r>
      <w:r w:rsidR="00A466ED" w:rsidRPr="008175AD">
        <w:rPr>
          <w:rFonts w:ascii="Times New Roman" w:hAnsi="Times New Roman" w:cs="Times New Roman"/>
          <w:sz w:val="28"/>
          <w:szCs w:val="28"/>
        </w:rPr>
        <w:t xml:space="preserve"> новых знаний.</w:t>
      </w:r>
    </w:p>
    <w:p w:rsidR="00221089" w:rsidRPr="008175AD" w:rsidRDefault="00221089" w:rsidP="001F6E93">
      <w:pPr>
        <w:rPr>
          <w:rFonts w:ascii="Times New Roman" w:hAnsi="Times New Roman" w:cs="Times New Roman"/>
          <w:b/>
          <w:sz w:val="28"/>
          <w:szCs w:val="28"/>
        </w:rPr>
      </w:pPr>
      <w:r w:rsidRPr="008175AD">
        <w:rPr>
          <w:rFonts w:ascii="Times New Roman" w:hAnsi="Times New Roman" w:cs="Times New Roman"/>
          <w:b/>
          <w:sz w:val="28"/>
          <w:szCs w:val="28"/>
        </w:rPr>
        <w:t>Задачи:</w:t>
      </w:r>
    </w:p>
    <w:p w:rsidR="002F7596" w:rsidRPr="008175AD" w:rsidRDefault="001F6E93" w:rsidP="001F6E93">
      <w:pPr>
        <w:rPr>
          <w:rFonts w:ascii="Times New Roman" w:hAnsi="Times New Roman" w:cs="Times New Roman"/>
          <w:b/>
          <w:sz w:val="28"/>
          <w:szCs w:val="28"/>
        </w:rPr>
      </w:pPr>
      <w:r w:rsidRPr="008175AD">
        <w:rPr>
          <w:rFonts w:ascii="Times New Roman" w:hAnsi="Times New Roman" w:cs="Times New Roman"/>
          <w:b/>
          <w:sz w:val="28"/>
          <w:szCs w:val="28"/>
        </w:rPr>
        <w:t xml:space="preserve">Образовательные: </w:t>
      </w:r>
      <w:r w:rsidRPr="008175AD">
        <w:rPr>
          <w:rFonts w:ascii="Times New Roman" w:hAnsi="Times New Roman" w:cs="Times New Roman"/>
          <w:sz w:val="28"/>
          <w:szCs w:val="28"/>
        </w:rPr>
        <w:t>1) закрепление и применение эмпирических знаний (даты реформ, факты преобразований, термины: реформа, модернизация);</w:t>
      </w:r>
    </w:p>
    <w:p w:rsidR="002F7596" w:rsidRPr="008175AD" w:rsidRDefault="001F6E93" w:rsidP="001F6E93">
      <w:pPr>
        <w:rPr>
          <w:rFonts w:ascii="Times New Roman" w:hAnsi="Times New Roman" w:cs="Times New Roman"/>
          <w:b/>
          <w:sz w:val="28"/>
          <w:szCs w:val="28"/>
        </w:rPr>
      </w:pPr>
      <w:r w:rsidRPr="008175AD">
        <w:rPr>
          <w:rFonts w:ascii="Times New Roman" w:hAnsi="Times New Roman" w:cs="Times New Roman"/>
          <w:sz w:val="28"/>
          <w:szCs w:val="28"/>
        </w:rPr>
        <w:t>2) закрепление и применение теоретических знаний (причины проведения реформ, их последствия, оценка реформ и личности Петра I современниками и историками);</w:t>
      </w:r>
    </w:p>
    <w:p w:rsidR="002F7596" w:rsidRPr="008175AD" w:rsidRDefault="001F6E93" w:rsidP="001F6E93">
      <w:pPr>
        <w:rPr>
          <w:rFonts w:ascii="Times New Roman" w:hAnsi="Times New Roman" w:cs="Times New Roman"/>
          <w:b/>
          <w:sz w:val="28"/>
          <w:szCs w:val="28"/>
        </w:rPr>
      </w:pPr>
      <w:r w:rsidRPr="008175AD">
        <w:rPr>
          <w:rFonts w:ascii="Times New Roman" w:hAnsi="Times New Roman" w:cs="Times New Roman"/>
          <w:sz w:val="28"/>
          <w:szCs w:val="28"/>
        </w:rPr>
        <w:t>3) закрепление и применение умения решать учебную задачу;</w:t>
      </w:r>
    </w:p>
    <w:p w:rsidR="001F6E93" w:rsidRPr="008175AD" w:rsidRDefault="001F6E93" w:rsidP="001F6E93">
      <w:pPr>
        <w:rPr>
          <w:rFonts w:ascii="Times New Roman" w:hAnsi="Times New Roman" w:cs="Times New Roman"/>
          <w:b/>
          <w:sz w:val="28"/>
          <w:szCs w:val="28"/>
        </w:rPr>
      </w:pPr>
      <w:r w:rsidRPr="008175AD">
        <w:rPr>
          <w:rFonts w:ascii="Times New Roman" w:hAnsi="Times New Roman" w:cs="Times New Roman"/>
          <w:sz w:val="28"/>
          <w:szCs w:val="28"/>
        </w:rPr>
        <w:t>4) закрепление и применение умения вести учебную дискуссию;</w:t>
      </w:r>
    </w:p>
    <w:p w:rsidR="002F7596" w:rsidRPr="008175AD" w:rsidRDefault="001F6E93" w:rsidP="001F6E93">
      <w:pPr>
        <w:rPr>
          <w:rFonts w:ascii="Times New Roman" w:hAnsi="Times New Roman" w:cs="Times New Roman"/>
          <w:sz w:val="28"/>
          <w:szCs w:val="28"/>
        </w:rPr>
      </w:pPr>
      <w:r w:rsidRPr="008175AD">
        <w:rPr>
          <w:rFonts w:ascii="Times New Roman" w:hAnsi="Times New Roman" w:cs="Times New Roman"/>
          <w:b/>
          <w:sz w:val="28"/>
          <w:szCs w:val="28"/>
        </w:rPr>
        <w:t>Развивающие</w:t>
      </w:r>
      <w:r w:rsidRPr="008175AD">
        <w:rPr>
          <w:rFonts w:ascii="Times New Roman" w:hAnsi="Times New Roman" w:cs="Times New Roman"/>
          <w:sz w:val="28"/>
          <w:szCs w:val="28"/>
        </w:rPr>
        <w:t>: 1)</w:t>
      </w:r>
      <w:r w:rsidR="00A466ED" w:rsidRPr="008175AD">
        <w:rPr>
          <w:rFonts w:ascii="Times New Roman" w:hAnsi="Times New Roman" w:cs="Times New Roman"/>
          <w:sz w:val="28"/>
          <w:szCs w:val="28"/>
        </w:rPr>
        <w:t xml:space="preserve"> развивать коммуникативные навыки учащихся, умение работать в малых группах</w:t>
      </w:r>
      <w:proofErr w:type="gramStart"/>
      <w:r w:rsidR="00A466ED" w:rsidRPr="008175AD">
        <w:rPr>
          <w:rFonts w:ascii="Times New Roman" w:hAnsi="Times New Roman" w:cs="Times New Roman"/>
          <w:sz w:val="28"/>
          <w:szCs w:val="28"/>
        </w:rPr>
        <w:t xml:space="preserve">,; </w:t>
      </w:r>
      <w:proofErr w:type="gramEnd"/>
    </w:p>
    <w:p w:rsidR="002F7596" w:rsidRPr="008175AD" w:rsidRDefault="00A466ED" w:rsidP="001F6E93">
      <w:pPr>
        <w:rPr>
          <w:rFonts w:ascii="Times New Roman" w:hAnsi="Times New Roman" w:cs="Times New Roman"/>
          <w:sz w:val="28"/>
          <w:szCs w:val="28"/>
        </w:rPr>
      </w:pPr>
      <w:r w:rsidRPr="008175AD">
        <w:rPr>
          <w:rFonts w:ascii="Times New Roman" w:hAnsi="Times New Roman" w:cs="Times New Roman"/>
          <w:sz w:val="28"/>
          <w:szCs w:val="28"/>
        </w:rPr>
        <w:t xml:space="preserve">2) развивать навыки критического мышления; </w:t>
      </w:r>
    </w:p>
    <w:p w:rsidR="00A466ED" w:rsidRPr="008175AD" w:rsidRDefault="00A466ED" w:rsidP="001F6E93">
      <w:pPr>
        <w:rPr>
          <w:rFonts w:ascii="Times New Roman" w:hAnsi="Times New Roman" w:cs="Times New Roman"/>
          <w:sz w:val="28"/>
          <w:szCs w:val="28"/>
        </w:rPr>
      </w:pPr>
      <w:r w:rsidRPr="008175AD">
        <w:rPr>
          <w:rFonts w:ascii="Times New Roman" w:hAnsi="Times New Roman" w:cs="Times New Roman"/>
          <w:sz w:val="28"/>
          <w:szCs w:val="28"/>
        </w:rPr>
        <w:lastRenderedPageBreak/>
        <w:t xml:space="preserve">3) развивать умение давать оценку изучаемым историческим событиям </w:t>
      </w:r>
    </w:p>
    <w:p w:rsidR="002F7596" w:rsidRPr="008175AD" w:rsidRDefault="001F6E93" w:rsidP="001F6E93">
      <w:pPr>
        <w:rPr>
          <w:rFonts w:ascii="Times New Roman" w:hAnsi="Times New Roman" w:cs="Times New Roman"/>
          <w:sz w:val="28"/>
          <w:szCs w:val="28"/>
        </w:rPr>
      </w:pPr>
      <w:proofErr w:type="gramStart"/>
      <w:r w:rsidRPr="008175AD">
        <w:rPr>
          <w:rFonts w:ascii="Times New Roman" w:hAnsi="Times New Roman" w:cs="Times New Roman"/>
          <w:b/>
          <w:sz w:val="28"/>
          <w:szCs w:val="28"/>
        </w:rPr>
        <w:t>Воспитательные</w:t>
      </w:r>
      <w:proofErr w:type="gramEnd"/>
      <w:r w:rsidRPr="008175AD">
        <w:rPr>
          <w:rFonts w:ascii="Times New Roman" w:hAnsi="Times New Roman" w:cs="Times New Roman"/>
          <w:b/>
          <w:sz w:val="28"/>
          <w:szCs w:val="28"/>
        </w:rPr>
        <w:t>:</w:t>
      </w:r>
      <w:r w:rsidRPr="008175AD">
        <w:rPr>
          <w:rFonts w:ascii="Times New Roman" w:hAnsi="Times New Roman" w:cs="Times New Roman"/>
          <w:sz w:val="28"/>
          <w:szCs w:val="28"/>
        </w:rPr>
        <w:t xml:space="preserve">1) побуждать к самостоятельному поиску путей выхода из сложных ситуаций; </w:t>
      </w:r>
    </w:p>
    <w:p w:rsidR="002F7596" w:rsidRPr="008175AD" w:rsidRDefault="001F6E93" w:rsidP="001F6E93">
      <w:pPr>
        <w:rPr>
          <w:rFonts w:ascii="Times New Roman" w:hAnsi="Times New Roman" w:cs="Times New Roman"/>
          <w:sz w:val="28"/>
          <w:szCs w:val="28"/>
        </w:rPr>
      </w:pPr>
      <w:r w:rsidRPr="008175AD">
        <w:rPr>
          <w:rFonts w:ascii="Times New Roman" w:hAnsi="Times New Roman" w:cs="Times New Roman"/>
          <w:b/>
          <w:sz w:val="28"/>
          <w:szCs w:val="28"/>
        </w:rPr>
        <w:t>2)</w:t>
      </w:r>
      <w:r w:rsidRPr="008175AD">
        <w:rPr>
          <w:rFonts w:ascii="Times New Roman" w:hAnsi="Times New Roman" w:cs="Times New Roman"/>
          <w:sz w:val="28"/>
          <w:szCs w:val="28"/>
        </w:rPr>
        <w:t xml:space="preserve"> продолжить работу по воспитанию культуры общения.</w:t>
      </w:r>
      <w:r w:rsidR="00A466ED" w:rsidRPr="008175AD">
        <w:rPr>
          <w:rFonts w:ascii="Times New Roman" w:hAnsi="Times New Roman" w:cs="Times New Roman"/>
          <w:sz w:val="28"/>
          <w:szCs w:val="28"/>
        </w:rPr>
        <w:t xml:space="preserve">3) </w:t>
      </w:r>
    </w:p>
    <w:p w:rsidR="001F6E93" w:rsidRPr="008175AD" w:rsidRDefault="00A466ED" w:rsidP="001F6E93">
      <w:pPr>
        <w:rPr>
          <w:rFonts w:ascii="Times New Roman" w:hAnsi="Times New Roman" w:cs="Times New Roman"/>
          <w:sz w:val="28"/>
          <w:szCs w:val="28"/>
        </w:rPr>
      </w:pPr>
      <w:r w:rsidRPr="008175AD">
        <w:rPr>
          <w:rFonts w:ascii="Times New Roman" w:hAnsi="Times New Roman" w:cs="Times New Roman"/>
          <w:sz w:val="28"/>
          <w:szCs w:val="28"/>
        </w:rPr>
        <w:t>воспитывать интерес к истории России.</w:t>
      </w:r>
    </w:p>
    <w:p w:rsidR="002F7596" w:rsidRPr="008175AD" w:rsidRDefault="002F7596" w:rsidP="001F6E93">
      <w:pPr>
        <w:rPr>
          <w:rFonts w:ascii="Times New Roman" w:hAnsi="Times New Roman" w:cs="Times New Roman"/>
          <w:b/>
          <w:sz w:val="28"/>
          <w:szCs w:val="28"/>
        </w:rPr>
      </w:pPr>
      <w:r w:rsidRPr="008175AD">
        <w:rPr>
          <w:rFonts w:ascii="Times New Roman" w:hAnsi="Times New Roman" w:cs="Times New Roman"/>
          <w:b/>
          <w:sz w:val="28"/>
          <w:szCs w:val="28"/>
        </w:rPr>
        <w:t xml:space="preserve">План урока: </w:t>
      </w:r>
    </w:p>
    <w:p w:rsidR="002469B1" w:rsidRPr="008175AD" w:rsidRDefault="002469B1" w:rsidP="002469B1">
      <w:pPr>
        <w:pStyle w:val="a6"/>
        <w:numPr>
          <w:ilvl w:val="0"/>
          <w:numId w:val="1"/>
        </w:numPr>
        <w:rPr>
          <w:rFonts w:ascii="Times New Roman" w:hAnsi="Times New Roman" w:cs="Times New Roman"/>
          <w:sz w:val="28"/>
          <w:szCs w:val="28"/>
        </w:rPr>
      </w:pPr>
      <w:r w:rsidRPr="008175AD">
        <w:rPr>
          <w:rFonts w:ascii="Times New Roman" w:hAnsi="Times New Roman" w:cs="Times New Roman"/>
          <w:sz w:val="28"/>
          <w:szCs w:val="28"/>
        </w:rPr>
        <w:t xml:space="preserve">Семья Петра </w:t>
      </w:r>
      <w:r w:rsidRPr="008175AD">
        <w:rPr>
          <w:rFonts w:ascii="Times New Roman" w:hAnsi="Times New Roman" w:cs="Times New Roman"/>
          <w:sz w:val="28"/>
          <w:szCs w:val="28"/>
          <w:lang w:val="en-US"/>
        </w:rPr>
        <w:t>I</w:t>
      </w:r>
      <w:r w:rsidRPr="008175AD">
        <w:rPr>
          <w:rFonts w:ascii="Times New Roman" w:hAnsi="Times New Roman" w:cs="Times New Roman"/>
          <w:sz w:val="28"/>
          <w:szCs w:val="28"/>
        </w:rPr>
        <w:t>.</w:t>
      </w:r>
    </w:p>
    <w:p w:rsidR="002469B1" w:rsidRPr="008175AD" w:rsidRDefault="002469B1" w:rsidP="002469B1">
      <w:pPr>
        <w:pStyle w:val="a6"/>
        <w:numPr>
          <w:ilvl w:val="0"/>
          <w:numId w:val="1"/>
        </w:numPr>
        <w:rPr>
          <w:rFonts w:ascii="Times New Roman" w:hAnsi="Times New Roman" w:cs="Times New Roman"/>
          <w:sz w:val="28"/>
          <w:szCs w:val="28"/>
        </w:rPr>
      </w:pPr>
      <w:r w:rsidRPr="008175AD">
        <w:rPr>
          <w:rFonts w:ascii="Times New Roman" w:hAnsi="Times New Roman" w:cs="Times New Roman"/>
          <w:sz w:val="28"/>
          <w:szCs w:val="28"/>
        </w:rPr>
        <w:t xml:space="preserve">Как Пётр </w:t>
      </w:r>
      <w:r w:rsidRPr="008175AD">
        <w:rPr>
          <w:rFonts w:ascii="Times New Roman" w:hAnsi="Times New Roman" w:cs="Times New Roman"/>
          <w:sz w:val="28"/>
          <w:szCs w:val="28"/>
          <w:lang w:val="en-US"/>
        </w:rPr>
        <w:t>I</w:t>
      </w:r>
      <w:r w:rsidRPr="008175AD">
        <w:rPr>
          <w:rFonts w:ascii="Times New Roman" w:hAnsi="Times New Roman" w:cs="Times New Roman"/>
          <w:sz w:val="28"/>
          <w:szCs w:val="28"/>
        </w:rPr>
        <w:t xml:space="preserve"> взошел на трон.</w:t>
      </w:r>
    </w:p>
    <w:p w:rsidR="002F7596" w:rsidRPr="008175AD" w:rsidRDefault="002469B1" w:rsidP="002469B1">
      <w:pPr>
        <w:pStyle w:val="a6"/>
        <w:numPr>
          <w:ilvl w:val="0"/>
          <w:numId w:val="1"/>
        </w:numPr>
        <w:rPr>
          <w:rFonts w:ascii="Times New Roman" w:hAnsi="Times New Roman" w:cs="Times New Roman"/>
          <w:sz w:val="28"/>
          <w:szCs w:val="28"/>
        </w:rPr>
      </w:pPr>
      <w:r w:rsidRPr="008175AD">
        <w:rPr>
          <w:rFonts w:ascii="Times New Roman" w:hAnsi="Times New Roman" w:cs="Times New Roman"/>
          <w:sz w:val="28"/>
          <w:szCs w:val="28"/>
        </w:rPr>
        <w:t xml:space="preserve">Реформы Петра </w:t>
      </w:r>
      <w:r w:rsidRPr="008175AD">
        <w:rPr>
          <w:rFonts w:ascii="Times New Roman" w:hAnsi="Times New Roman" w:cs="Times New Roman"/>
          <w:sz w:val="28"/>
          <w:szCs w:val="28"/>
          <w:lang w:val="en-US"/>
        </w:rPr>
        <w:t>I</w:t>
      </w:r>
    </w:p>
    <w:p w:rsidR="002469B1" w:rsidRPr="008175AD" w:rsidRDefault="002469B1" w:rsidP="002469B1">
      <w:pPr>
        <w:pStyle w:val="a6"/>
        <w:rPr>
          <w:rFonts w:ascii="Times New Roman" w:hAnsi="Times New Roman" w:cs="Times New Roman"/>
          <w:sz w:val="28"/>
          <w:szCs w:val="28"/>
        </w:rPr>
      </w:pPr>
      <w:r w:rsidRPr="008175AD">
        <w:rPr>
          <w:rFonts w:ascii="Times New Roman" w:hAnsi="Times New Roman" w:cs="Times New Roman"/>
          <w:sz w:val="28"/>
          <w:szCs w:val="28"/>
        </w:rPr>
        <w:t>А) Областная реформа</w:t>
      </w:r>
    </w:p>
    <w:p w:rsidR="002469B1" w:rsidRPr="008175AD" w:rsidRDefault="002469B1" w:rsidP="002469B1">
      <w:pPr>
        <w:pStyle w:val="a6"/>
        <w:rPr>
          <w:rFonts w:ascii="Times New Roman" w:hAnsi="Times New Roman" w:cs="Times New Roman"/>
          <w:sz w:val="28"/>
          <w:szCs w:val="28"/>
        </w:rPr>
      </w:pPr>
      <w:r w:rsidRPr="008175AD">
        <w:rPr>
          <w:rFonts w:ascii="Times New Roman" w:hAnsi="Times New Roman" w:cs="Times New Roman"/>
          <w:sz w:val="28"/>
          <w:szCs w:val="28"/>
        </w:rPr>
        <w:t>Б) Церковная реформа.</w:t>
      </w:r>
    </w:p>
    <w:p w:rsidR="002469B1" w:rsidRPr="008175AD" w:rsidRDefault="002469B1" w:rsidP="002469B1">
      <w:pPr>
        <w:pStyle w:val="a6"/>
        <w:rPr>
          <w:rFonts w:ascii="Times New Roman" w:hAnsi="Times New Roman" w:cs="Times New Roman"/>
          <w:sz w:val="28"/>
          <w:szCs w:val="28"/>
        </w:rPr>
      </w:pPr>
      <w:r w:rsidRPr="008175AD">
        <w:rPr>
          <w:rFonts w:ascii="Times New Roman" w:hAnsi="Times New Roman" w:cs="Times New Roman"/>
          <w:sz w:val="28"/>
          <w:szCs w:val="28"/>
        </w:rPr>
        <w:t>В) Реформа городского управления.</w:t>
      </w:r>
    </w:p>
    <w:p w:rsidR="002469B1" w:rsidRPr="008175AD" w:rsidRDefault="002469B1" w:rsidP="002469B1">
      <w:pPr>
        <w:pStyle w:val="a6"/>
        <w:rPr>
          <w:rFonts w:ascii="Times New Roman" w:hAnsi="Times New Roman" w:cs="Times New Roman"/>
          <w:sz w:val="28"/>
          <w:szCs w:val="28"/>
        </w:rPr>
      </w:pPr>
      <w:r w:rsidRPr="008175AD">
        <w:rPr>
          <w:rFonts w:ascii="Times New Roman" w:hAnsi="Times New Roman" w:cs="Times New Roman"/>
          <w:sz w:val="28"/>
          <w:szCs w:val="28"/>
        </w:rPr>
        <w:t>Г) Реформа центрального управления.</w:t>
      </w:r>
    </w:p>
    <w:p w:rsidR="002469B1" w:rsidRPr="008175AD" w:rsidRDefault="002469B1" w:rsidP="002469B1">
      <w:pPr>
        <w:pStyle w:val="a6"/>
        <w:ind w:left="426"/>
        <w:rPr>
          <w:rFonts w:ascii="Times New Roman" w:hAnsi="Times New Roman" w:cs="Times New Roman"/>
          <w:sz w:val="28"/>
          <w:szCs w:val="28"/>
        </w:rPr>
      </w:pPr>
      <w:r w:rsidRPr="008175AD">
        <w:rPr>
          <w:rFonts w:ascii="Times New Roman" w:hAnsi="Times New Roman" w:cs="Times New Roman"/>
          <w:sz w:val="28"/>
          <w:szCs w:val="28"/>
        </w:rPr>
        <w:t xml:space="preserve">4. Сходства и различия реформ Петра </w:t>
      </w:r>
      <w:r w:rsidRPr="008175AD">
        <w:rPr>
          <w:rFonts w:ascii="Times New Roman" w:hAnsi="Times New Roman" w:cs="Times New Roman"/>
          <w:sz w:val="28"/>
          <w:szCs w:val="28"/>
          <w:lang w:val="en-US"/>
        </w:rPr>
        <w:t>I</w:t>
      </w:r>
      <w:r w:rsidRPr="008175AD">
        <w:rPr>
          <w:rFonts w:ascii="Times New Roman" w:hAnsi="Times New Roman" w:cs="Times New Roman"/>
          <w:sz w:val="28"/>
          <w:szCs w:val="28"/>
        </w:rPr>
        <w:t>.</w:t>
      </w:r>
    </w:p>
    <w:p w:rsidR="002469B1" w:rsidRPr="008175AD" w:rsidRDefault="002469B1" w:rsidP="002469B1">
      <w:pPr>
        <w:pStyle w:val="a6"/>
        <w:ind w:left="426"/>
        <w:rPr>
          <w:rFonts w:ascii="Times New Roman" w:hAnsi="Times New Roman" w:cs="Times New Roman"/>
          <w:sz w:val="28"/>
          <w:szCs w:val="28"/>
        </w:rPr>
      </w:pPr>
      <w:r w:rsidRPr="008175AD">
        <w:rPr>
          <w:rFonts w:ascii="Times New Roman" w:hAnsi="Times New Roman" w:cs="Times New Roman"/>
          <w:sz w:val="28"/>
          <w:szCs w:val="28"/>
        </w:rPr>
        <w:t>5. Подведения итогов урока.</w:t>
      </w:r>
    </w:p>
    <w:p w:rsidR="00CA483C" w:rsidRPr="008175AD" w:rsidRDefault="00CA483C" w:rsidP="001F6E93">
      <w:pPr>
        <w:rPr>
          <w:rFonts w:ascii="Times New Roman" w:hAnsi="Times New Roman" w:cs="Times New Roman"/>
          <w:sz w:val="28"/>
          <w:szCs w:val="28"/>
        </w:rPr>
      </w:pPr>
      <w:r w:rsidRPr="008175AD">
        <w:rPr>
          <w:rFonts w:ascii="Times New Roman" w:hAnsi="Times New Roman" w:cs="Times New Roman"/>
          <w:b/>
          <w:sz w:val="28"/>
          <w:szCs w:val="28"/>
        </w:rPr>
        <w:t>Оборудование урока</w:t>
      </w:r>
      <w:r w:rsidRPr="008175AD">
        <w:rPr>
          <w:rFonts w:ascii="Times New Roman" w:hAnsi="Times New Roman" w:cs="Times New Roman"/>
          <w:sz w:val="28"/>
          <w:szCs w:val="28"/>
        </w:rPr>
        <w:t xml:space="preserve">: Мел, доска, журнал, </w:t>
      </w:r>
      <w:r w:rsidR="009278E4" w:rsidRPr="008175AD">
        <w:rPr>
          <w:rFonts w:ascii="Times New Roman" w:hAnsi="Times New Roman" w:cs="Times New Roman"/>
          <w:sz w:val="28"/>
          <w:szCs w:val="28"/>
        </w:rPr>
        <w:t xml:space="preserve">интерактивная доска, проектор, </w:t>
      </w:r>
      <w:r w:rsidRPr="008175AD">
        <w:rPr>
          <w:rFonts w:ascii="Times New Roman" w:hAnsi="Times New Roman" w:cs="Times New Roman"/>
          <w:sz w:val="28"/>
          <w:szCs w:val="28"/>
        </w:rPr>
        <w:t>учебник по Истории России 7 класс, Данилов А.А., Л.Г. Косулина.</w:t>
      </w:r>
    </w:p>
    <w:p w:rsidR="0047562B" w:rsidRPr="008175AD" w:rsidRDefault="00CA483C" w:rsidP="001F6E93">
      <w:pPr>
        <w:rPr>
          <w:rFonts w:ascii="Times New Roman" w:hAnsi="Times New Roman" w:cs="Times New Roman"/>
          <w:sz w:val="28"/>
          <w:szCs w:val="28"/>
        </w:rPr>
      </w:pPr>
      <w:r w:rsidRPr="008175AD">
        <w:rPr>
          <w:rFonts w:ascii="Times New Roman" w:hAnsi="Times New Roman" w:cs="Times New Roman"/>
          <w:b/>
          <w:sz w:val="28"/>
          <w:szCs w:val="28"/>
        </w:rPr>
        <w:t>Литература:</w:t>
      </w:r>
      <w:r w:rsidRPr="008175AD">
        <w:rPr>
          <w:rFonts w:ascii="Times New Roman" w:hAnsi="Times New Roman" w:cs="Times New Roman"/>
          <w:sz w:val="28"/>
          <w:szCs w:val="28"/>
        </w:rPr>
        <w:t>1) Данилов А.А., Косулина Л.Г., «История России» 7 класс; 2)</w:t>
      </w:r>
      <w:r w:rsidR="00947DF4" w:rsidRPr="008175AD">
        <w:rPr>
          <w:rFonts w:ascii="Times New Roman" w:hAnsi="Times New Roman" w:cs="Times New Roman"/>
          <w:sz w:val="28"/>
          <w:szCs w:val="28"/>
        </w:rPr>
        <w:t xml:space="preserve"> Анисимов Е. В. Время петровских реформ. Ленинград, 1989, с. 122; 3) А. Б. Каменский «От Петра I до Павла I: Реформы в России XVIII века (опыт целостного анализа)».</w:t>
      </w:r>
    </w:p>
    <w:p w:rsidR="001214DF" w:rsidRPr="008175AD" w:rsidRDefault="001214DF" w:rsidP="001F6E93">
      <w:pPr>
        <w:rPr>
          <w:rFonts w:ascii="Times New Roman" w:hAnsi="Times New Roman" w:cs="Times New Roman"/>
          <w:sz w:val="28"/>
          <w:szCs w:val="28"/>
        </w:rPr>
      </w:pPr>
    </w:p>
    <w:p w:rsidR="0047562B" w:rsidRPr="008175AD" w:rsidRDefault="0047562B" w:rsidP="0047562B">
      <w:pPr>
        <w:jc w:val="center"/>
        <w:rPr>
          <w:rFonts w:ascii="Times New Roman" w:hAnsi="Times New Roman" w:cs="Times New Roman"/>
          <w:b/>
          <w:sz w:val="28"/>
          <w:szCs w:val="28"/>
        </w:rPr>
      </w:pPr>
      <w:r w:rsidRPr="008175AD">
        <w:rPr>
          <w:rFonts w:ascii="Times New Roman" w:hAnsi="Times New Roman" w:cs="Times New Roman"/>
          <w:b/>
          <w:sz w:val="28"/>
          <w:szCs w:val="28"/>
        </w:rPr>
        <w:lastRenderedPageBreak/>
        <w:t>Ход урока:</w:t>
      </w:r>
    </w:p>
    <w:tbl>
      <w:tblPr>
        <w:tblStyle w:val="a3"/>
        <w:tblpPr w:leftFromText="180" w:rightFromText="180" w:vertAnchor="text" w:horzAnchor="margin" w:tblpY="526"/>
        <w:tblW w:w="15417" w:type="dxa"/>
        <w:tblLook w:val="04A0"/>
      </w:tblPr>
      <w:tblGrid>
        <w:gridCol w:w="621"/>
        <w:gridCol w:w="1089"/>
        <w:gridCol w:w="2410"/>
        <w:gridCol w:w="4635"/>
        <w:gridCol w:w="6662"/>
      </w:tblGrid>
      <w:tr w:rsidR="00001816" w:rsidRPr="008175AD" w:rsidTr="00001816">
        <w:tc>
          <w:tcPr>
            <w:tcW w:w="622" w:type="dxa"/>
          </w:tcPr>
          <w:p w:rsidR="001F6E93" w:rsidRPr="008175AD" w:rsidRDefault="001F6E93" w:rsidP="004F2111">
            <w:pPr>
              <w:rPr>
                <w:rFonts w:ascii="Times New Roman" w:hAnsi="Times New Roman" w:cs="Times New Roman"/>
                <w:b/>
                <w:sz w:val="28"/>
                <w:szCs w:val="28"/>
              </w:rPr>
            </w:pPr>
            <w:r w:rsidRPr="008175AD">
              <w:rPr>
                <w:rFonts w:ascii="Times New Roman" w:hAnsi="Times New Roman" w:cs="Times New Roman"/>
                <w:b/>
                <w:sz w:val="28"/>
                <w:szCs w:val="28"/>
              </w:rPr>
              <w:t>№</w:t>
            </w:r>
          </w:p>
        </w:tc>
        <w:tc>
          <w:tcPr>
            <w:tcW w:w="1089" w:type="dxa"/>
          </w:tcPr>
          <w:p w:rsidR="001F6E93" w:rsidRPr="008175AD" w:rsidRDefault="001F6E93" w:rsidP="004F2111">
            <w:pPr>
              <w:rPr>
                <w:rFonts w:ascii="Times New Roman" w:hAnsi="Times New Roman" w:cs="Times New Roman"/>
                <w:b/>
                <w:sz w:val="28"/>
                <w:szCs w:val="28"/>
              </w:rPr>
            </w:pPr>
            <w:r w:rsidRPr="008175AD">
              <w:rPr>
                <w:rFonts w:ascii="Times New Roman" w:hAnsi="Times New Roman" w:cs="Times New Roman"/>
                <w:b/>
                <w:sz w:val="28"/>
                <w:szCs w:val="28"/>
              </w:rPr>
              <w:t>Время</w:t>
            </w:r>
          </w:p>
        </w:tc>
        <w:tc>
          <w:tcPr>
            <w:tcW w:w="2369" w:type="dxa"/>
          </w:tcPr>
          <w:p w:rsidR="001F6E93" w:rsidRPr="008175AD" w:rsidRDefault="001F6E93" w:rsidP="004F2111">
            <w:pPr>
              <w:rPr>
                <w:rFonts w:ascii="Times New Roman" w:hAnsi="Times New Roman" w:cs="Times New Roman"/>
                <w:b/>
                <w:sz w:val="28"/>
                <w:szCs w:val="28"/>
              </w:rPr>
            </w:pPr>
            <w:r w:rsidRPr="008175AD">
              <w:rPr>
                <w:rFonts w:ascii="Times New Roman" w:hAnsi="Times New Roman" w:cs="Times New Roman"/>
                <w:b/>
                <w:sz w:val="28"/>
                <w:szCs w:val="28"/>
              </w:rPr>
              <w:t>Этапы урока</w:t>
            </w:r>
          </w:p>
        </w:tc>
        <w:tc>
          <w:tcPr>
            <w:tcW w:w="4650" w:type="dxa"/>
          </w:tcPr>
          <w:p w:rsidR="001F6E93" w:rsidRPr="008175AD" w:rsidRDefault="001F6E93" w:rsidP="00221089">
            <w:pPr>
              <w:rPr>
                <w:rFonts w:ascii="Times New Roman" w:hAnsi="Times New Roman" w:cs="Times New Roman"/>
                <w:b/>
                <w:sz w:val="28"/>
                <w:szCs w:val="28"/>
              </w:rPr>
            </w:pPr>
            <w:r w:rsidRPr="008175AD">
              <w:rPr>
                <w:rFonts w:ascii="Times New Roman" w:hAnsi="Times New Roman" w:cs="Times New Roman"/>
                <w:b/>
                <w:sz w:val="28"/>
                <w:szCs w:val="28"/>
              </w:rPr>
              <w:t>Де</w:t>
            </w:r>
            <w:r w:rsidR="00221089" w:rsidRPr="008175AD">
              <w:rPr>
                <w:rFonts w:ascii="Times New Roman" w:hAnsi="Times New Roman" w:cs="Times New Roman"/>
                <w:b/>
                <w:sz w:val="28"/>
                <w:szCs w:val="28"/>
              </w:rPr>
              <w:t>ятельность</w:t>
            </w:r>
            <w:r w:rsidRPr="008175AD">
              <w:rPr>
                <w:rFonts w:ascii="Times New Roman" w:hAnsi="Times New Roman" w:cs="Times New Roman"/>
                <w:b/>
                <w:sz w:val="28"/>
                <w:szCs w:val="28"/>
              </w:rPr>
              <w:t xml:space="preserve"> учителя</w:t>
            </w:r>
          </w:p>
        </w:tc>
        <w:tc>
          <w:tcPr>
            <w:tcW w:w="6687" w:type="dxa"/>
          </w:tcPr>
          <w:p w:rsidR="001F6E93" w:rsidRPr="008175AD" w:rsidRDefault="001F6E93" w:rsidP="00221089">
            <w:pPr>
              <w:rPr>
                <w:rFonts w:ascii="Times New Roman" w:hAnsi="Times New Roman" w:cs="Times New Roman"/>
                <w:b/>
                <w:sz w:val="28"/>
                <w:szCs w:val="28"/>
              </w:rPr>
            </w:pPr>
            <w:r w:rsidRPr="008175AD">
              <w:rPr>
                <w:rFonts w:ascii="Times New Roman" w:hAnsi="Times New Roman" w:cs="Times New Roman"/>
                <w:b/>
                <w:sz w:val="28"/>
                <w:szCs w:val="28"/>
              </w:rPr>
              <w:t>Д</w:t>
            </w:r>
            <w:r w:rsidR="00221089" w:rsidRPr="008175AD">
              <w:rPr>
                <w:rFonts w:ascii="Times New Roman" w:hAnsi="Times New Roman" w:cs="Times New Roman"/>
                <w:b/>
                <w:sz w:val="28"/>
                <w:szCs w:val="28"/>
              </w:rPr>
              <w:t>еятельность учащихся</w:t>
            </w:r>
          </w:p>
        </w:tc>
      </w:tr>
      <w:tr w:rsidR="00001816" w:rsidRPr="008175AD" w:rsidTr="00001816">
        <w:tc>
          <w:tcPr>
            <w:tcW w:w="622"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1</w:t>
            </w:r>
          </w:p>
        </w:tc>
        <w:tc>
          <w:tcPr>
            <w:tcW w:w="1089"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1</w:t>
            </w:r>
            <w:r w:rsidR="00902CE5" w:rsidRPr="008175AD">
              <w:rPr>
                <w:rFonts w:ascii="Times New Roman" w:hAnsi="Times New Roman" w:cs="Times New Roman"/>
                <w:sz w:val="28"/>
                <w:szCs w:val="28"/>
              </w:rPr>
              <w:t>-2</w:t>
            </w:r>
            <w:r w:rsidRPr="008175AD">
              <w:rPr>
                <w:rFonts w:ascii="Times New Roman" w:hAnsi="Times New Roman" w:cs="Times New Roman"/>
                <w:sz w:val="28"/>
                <w:szCs w:val="28"/>
              </w:rPr>
              <w:t xml:space="preserve"> мин.</w:t>
            </w:r>
          </w:p>
        </w:tc>
        <w:tc>
          <w:tcPr>
            <w:tcW w:w="2369"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Организационный момент</w:t>
            </w:r>
          </w:p>
        </w:tc>
        <w:tc>
          <w:tcPr>
            <w:tcW w:w="4650" w:type="dxa"/>
          </w:tcPr>
          <w:p w:rsidR="001F6E93"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Учитель приветствует учеников</w:t>
            </w:r>
            <w:r w:rsidR="001F6E93" w:rsidRPr="008175AD">
              <w:rPr>
                <w:rFonts w:ascii="Times New Roman" w:hAnsi="Times New Roman" w:cs="Times New Roman"/>
                <w:sz w:val="28"/>
                <w:szCs w:val="28"/>
              </w:rPr>
              <w:t>, отмечает отсутствующих</w:t>
            </w:r>
            <w:r w:rsidR="00902CE5" w:rsidRPr="008175AD">
              <w:rPr>
                <w:rFonts w:ascii="Times New Roman" w:hAnsi="Times New Roman" w:cs="Times New Roman"/>
                <w:sz w:val="28"/>
                <w:szCs w:val="28"/>
              </w:rPr>
              <w:t xml:space="preserve"> и делит учащихся на 4 группы</w:t>
            </w:r>
          </w:p>
        </w:tc>
        <w:tc>
          <w:tcPr>
            <w:tcW w:w="6687"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Ученики приветствуют учителя и докладыв</w:t>
            </w:r>
            <w:r w:rsidR="00902CE5" w:rsidRPr="008175AD">
              <w:rPr>
                <w:rFonts w:ascii="Times New Roman" w:hAnsi="Times New Roman" w:cs="Times New Roman"/>
                <w:sz w:val="28"/>
                <w:szCs w:val="28"/>
              </w:rPr>
              <w:t>ают информацию об отсутствующих и рассаживаются на 4 группы</w:t>
            </w:r>
            <w:r w:rsidR="009C3DB4" w:rsidRPr="008175AD">
              <w:rPr>
                <w:rFonts w:ascii="Times New Roman" w:hAnsi="Times New Roman" w:cs="Times New Roman"/>
                <w:sz w:val="28"/>
                <w:szCs w:val="28"/>
              </w:rPr>
              <w:t>.</w:t>
            </w:r>
          </w:p>
        </w:tc>
      </w:tr>
      <w:tr w:rsidR="00001816" w:rsidRPr="008175AD" w:rsidTr="00001816">
        <w:tc>
          <w:tcPr>
            <w:tcW w:w="622" w:type="dxa"/>
          </w:tcPr>
          <w:p w:rsidR="001F6E93" w:rsidRPr="008175AD" w:rsidRDefault="00947DF4" w:rsidP="004F2111">
            <w:pPr>
              <w:rPr>
                <w:rFonts w:ascii="Times New Roman" w:hAnsi="Times New Roman" w:cs="Times New Roman"/>
                <w:sz w:val="28"/>
                <w:szCs w:val="28"/>
              </w:rPr>
            </w:pPr>
            <w:r w:rsidRPr="008175AD">
              <w:rPr>
                <w:rFonts w:ascii="Times New Roman" w:hAnsi="Times New Roman" w:cs="Times New Roman"/>
                <w:sz w:val="28"/>
                <w:szCs w:val="28"/>
              </w:rPr>
              <w:t>2</w:t>
            </w:r>
          </w:p>
        </w:tc>
        <w:tc>
          <w:tcPr>
            <w:tcW w:w="1089" w:type="dxa"/>
          </w:tcPr>
          <w:p w:rsidR="001F6E93"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3 мин</w:t>
            </w:r>
          </w:p>
        </w:tc>
        <w:tc>
          <w:tcPr>
            <w:tcW w:w="2369"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Мотивация</w:t>
            </w:r>
          </w:p>
        </w:tc>
        <w:tc>
          <w:tcPr>
            <w:tcW w:w="4650" w:type="dxa"/>
          </w:tcPr>
          <w:p w:rsidR="001F6E93" w:rsidRPr="008175AD" w:rsidRDefault="001F6E93" w:rsidP="00A466ED">
            <w:pPr>
              <w:rPr>
                <w:rFonts w:ascii="Times New Roman" w:hAnsi="Times New Roman" w:cs="Times New Roman"/>
                <w:sz w:val="28"/>
                <w:szCs w:val="28"/>
              </w:rPr>
            </w:pPr>
            <w:r w:rsidRPr="008175AD">
              <w:rPr>
                <w:rFonts w:ascii="Times New Roman" w:hAnsi="Times New Roman" w:cs="Times New Roman"/>
                <w:sz w:val="28"/>
                <w:szCs w:val="28"/>
              </w:rPr>
              <w:t xml:space="preserve">Учитель предлагает </w:t>
            </w:r>
            <w:r w:rsidR="00A466ED" w:rsidRPr="008175AD">
              <w:rPr>
                <w:rFonts w:ascii="Times New Roman" w:hAnsi="Times New Roman" w:cs="Times New Roman"/>
                <w:sz w:val="28"/>
                <w:szCs w:val="28"/>
              </w:rPr>
              <w:t xml:space="preserve">ребятам обратиться на интерактивную доску, где расположены иллюстрации Петра </w:t>
            </w:r>
            <w:r w:rsidR="00A466ED" w:rsidRPr="008175AD">
              <w:rPr>
                <w:rFonts w:ascii="Times New Roman" w:hAnsi="Times New Roman" w:cs="Times New Roman"/>
                <w:sz w:val="28"/>
                <w:szCs w:val="28"/>
                <w:lang w:val="en-US"/>
              </w:rPr>
              <w:t>I</w:t>
            </w:r>
            <w:r w:rsidR="00A466ED" w:rsidRPr="008175AD">
              <w:rPr>
                <w:rFonts w:ascii="Times New Roman" w:hAnsi="Times New Roman" w:cs="Times New Roman"/>
                <w:sz w:val="28"/>
                <w:szCs w:val="28"/>
              </w:rPr>
              <w:t xml:space="preserve">, Алексея Михайловича, царевны Софьи </w:t>
            </w:r>
            <w:r w:rsidR="001F10CD" w:rsidRPr="008175AD">
              <w:rPr>
                <w:rFonts w:ascii="Times New Roman" w:hAnsi="Times New Roman" w:cs="Times New Roman"/>
                <w:sz w:val="28"/>
                <w:szCs w:val="28"/>
              </w:rPr>
              <w:t>Алексеевны</w:t>
            </w:r>
            <w:r w:rsidR="00A466ED" w:rsidRPr="008175AD">
              <w:rPr>
                <w:rFonts w:ascii="Times New Roman" w:hAnsi="Times New Roman" w:cs="Times New Roman"/>
                <w:sz w:val="28"/>
                <w:szCs w:val="28"/>
              </w:rPr>
              <w:t>. Далее учитель задаёт вопрос: как эти личности связаны друг с другом, и как их можно расположить по очереди правления.</w:t>
            </w:r>
          </w:p>
        </w:tc>
        <w:tc>
          <w:tcPr>
            <w:tcW w:w="6687" w:type="dxa"/>
          </w:tcPr>
          <w:p w:rsidR="001F6E93" w:rsidRPr="008175AD" w:rsidRDefault="00A466ED" w:rsidP="001F10CD">
            <w:pPr>
              <w:rPr>
                <w:rFonts w:ascii="Times New Roman" w:hAnsi="Times New Roman" w:cs="Times New Roman"/>
                <w:sz w:val="28"/>
                <w:szCs w:val="28"/>
              </w:rPr>
            </w:pPr>
            <w:r w:rsidRPr="008175AD">
              <w:rPr>
                <w:rFonts w:ascii="Times New Roman" w:hAnsi="Times New Roman" w:cs="Times New Roman"/>
                <w:sz w:val="28"/>
                <w:szCs w:val="28"/>
              </w:rPr>
              <w:t>Ученики внимательно смотрят на интерактивную доску</w:t>
            </w:r>
            <w:r w:rsidR="001F10CD" w:rsidRPr="008175AD">
              <w:rPr>
                <w:rFonts w:ascii="Times New Roman" w:hAnsi="Times New Roman" w:cs="Times New Roman"/>
                <w:sz w:val="28"/>
                <w:szCs w:val="28"/>
              </w:rPr>
              <w:t>, и отвечают на вопрос учителя: « Алексей Михайлович был отцом Петра и Софьи, после его смерти на престол взошёл сын Фёдор, далее трон был приглашен Пётр, но так как по законам престолонаследия на трон должен был встать старший брат Иван, царями были провозглашены Иван и Пётр. Но так как они были несовершеннолетние, старшая сестра Софья стала регентшей.</w:t>
            </w:r>
          </w:p>
        </w:tc>
      </w:tr>
      <w:tr w:rsidR="00001816" w:rsidRPr="008175AD" w:rsidTr="00001816">
        <w:tc>
          <w:tcPr>
            <w:tcW w:w="622" w:type="dxa"/>
          </w:tcPr>
          <w:p w:rsidR="001F6E93" w:rsidRPr="008175AD" w:rsidRDefault="00947DF4" w:rsidP="004F2111">
            <w:pPr>
              <w:rPr>
                <w:rFonts w:ascii="Times New Roman" w:hAnsi="Times New Roman" w:cs="Times New Roman"/>
                <w:sz w:val="28"/>
                <w:szCs w:val="28"/>
              </w:rPr>
            </w:pPr>
            <w:r w:rsidRPr="008175AD">
              <w:rPr>
                <w:rFonts w:ascii="Times New Roman" w:hAnsi="Times New Roman" w:cs="Times New Roman"/>
                <w:sz w:val="28"/>
                <w:szCs w:val="28"/>
              </w:rPr>
              <w:t>3</w:t>
            </w:r>
          </w:p>
        </w:tc>
        <w:tc>
          <w:tcPr>
            <w:tcW w:w="1089" w:type="dxa"/>
          </w:tcPr>
          <w:p w:rsidR="001F6E93"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3 мин.</w:t>
            </w:r>
          </w:p>
        </w:tc>
        <w:tc>
          <w:tcPr>
            <w:tcW w:w="2369"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Актуализация ведущих способов действий</w:t>
            </w:r>
          </w:p>
        </w:tc>
        <w:tc>
          <w:tcPr>
            <w:tcW w:w="4650" w:type="dxa"/>
          </w:tcPr>
          <w:p w:rsidR="001F6E93" w:rsidRPr="008175AD" w:rsidRDefault="001F10CD" w:rsidP="00DA4310">
            <w:pPr>
              <w:rPr>
                <w:rFonts w:ascii="Times New Roman" w:hAnsi="Times New Roman" w:cs="Times New Roman"/>
                <w:sz w:val="28"/>
                <w:szCs w:val="28"/>
              </w:rPr>
            </w:pPr>
            <w:r w:rsidRPr="008175AD">
              <w:rPr>
                <w:rFonts w:ascii="Times New Roman" w:hAnsi="Times New Roman" w:cs="Times New Roman"/>
                <w:sz w:val="28"/>
                <w:szCs w:val="28"/>
              </w:rPr>
              <w:t>Учитель</w:t>
            </w:r>
            <w:r w:rsidR="00DA4310" w:rsidRPr="008175AD">
              <w:rPr>
                <w:rFonts w:ascii="Times New Roman" w:hAnsi="Times New Roman" w:cs="Times New Roman"/>
                <w:sz w:val="28"/>
                <w:szCs w:val="28"/>
              </w:rPr>
              <w:t xml:space="preserve"> предлагает ребятам вспомнить прошлый урок, и ответить на вопрос, который был вам задан на дом: « Почему Пётр был объявлен царём, минуя старшего брата Ивана, в 1682 г.?</w:t>
            </w:r>
          </w:p>
          <w:p w:rsidR="00DA4310" w:rsidRPr="008175AD" w:rsidRDefault="00DA4310" w:rsidP="00DA4310">
            <w:pPr>
              <w:rPr>
                <w:rFonts w:ascii="Times New Roman" w:hAnsi="Times New Roman" w:cs="Times New Roman"/>
                <w:sz w:val="28"/>
                <w:szCs w:val="28"/>
              </w:rPr>
            </w:pPr>
            <w:r w:rsidRPr="008175AD">
              <w:rPr>
                <w:rFonts w:ascii="Times New Roman" w:hAnsi="Times New Roman" w:cs="Times New Roman"/>
                <w:sz w:val="28"/>
                <w:szCs w:val="28"/>
              </w:rPr>
              <w:t xml:space="preserve">Далее учитель спрашивает у учеников, чтобы они ещё хотели </w:t>
            </w:r>
            <w:r w:rsidR="00636DBF" w:rsidRPr="008175AD">
              <w:rPr>
                <w:rFonts w:ascii="Times New Roman" w:hAnsi="Times New Roman" w:cs="Times New Roman"/>
                <w:sz w:val="28"/>
                <w:szCs w:val="28"/>
              </w:rPr>
              <w:t>закрепить</w:t>
            </w:r>
            <w:r w:rsidRPr="008175AD">
              <w:rPr>
                <w:rFonts w:ascii="Times New Roman" w:hAnsi="Times New Roman" w:cs="Times New Roman"/>
                <w:sz w:val="28"/>
                <w:szCs w:val="28"/>
              </w:rPr>
              <w:t xml:space="preserve"> сегодня на уроке о Петре</w:t>
            </w:r>
            <w:proofErr w:type="gramStart"/>
            <w:r w:rsidRPr="008175AD">
              <w:rPr>
                <w:rFonts w:ascii="Times New Roman" w:hAnsi="Times New Roman" w:cs="Times New Roman"/>
                <w:sz w:val="28"/>
                <w:szCs w:val="28"/>
                <w:lang w:val="en-US"/>
              </w:rPr>
              <w:t>I</w:t>
            </w:r>
            <w:proofErr w:type="gramEnd"/>
            <w:r w:rsidRPr="008175AD">
              <w:rPr>
                <w:rFonts w:ascii="Times New Roman" w:hAnsi="Times New Roman" w:cs="Times New Roman"/>
                <w:sz w:val="28"/>
                <w:szCs w:val="28"/>
              </w:rPr>
              <w:t xml:space="preserve">? </w:t>
            </w:r>
          </w:p>
          <w:p w:rsidR="00DA4310" w:rsidRPr="008175AD" w:rsidRDefault="00DA4310" w:rsidP="00636DBF">
            <w:pPr>
              <w:rPr>
                <w:rFonts w:ascii="Times New Roman" w:hAnsi="Times New Roman" w:cs="Times New Roman"/>
                <w:sz w:val="28"/>
                <w:szCs w:val="28"/>
              </w:rPr>
            </w:pPr>
            <w:r w:rsidRPr="008175AD">
              <w:rPr>
                <w:rFonts w:ascii="Times New Roman" w:hAnsi="Times New Roman" w:cs="Times New Roman"/>
                <w:sz w:val="28"/>
                <w:szCs w:val="28"/>
              </w:rPr>
              <w:t xml:space="preserve">Учитель вместе с учениками </w:t>
            </w:r>
            <w:r w:rsidRPr="008175AD">
              <w:rPr>
                <w:rFonts w:ascii="Times New Roman" w:hAnsi="Times New Roman" w:cs="Times New Roman"/>
                <w:sz w:val="28"/>
                <w:szCs w:val="28"/>
              </w:rPr>
              <w:lastRenderedPageBreak/>
              <w:t>выбирает тему урока, ставит цель урока и задачи</w:t>
            </w:r>
            <w:proofErr w:type="gramStart"/>
            <w:r w:rsidRPr="008175AD">
              <w:rPr>
                <w:rFonts w:ascii="Times New Roman" w:hAnsi="Times New Roman" w:cs="Times New Roman"/>
                <w:sz w:val="28"/>
                <w:szCs w:val="28"/>
              </w:rPr>
              <w:t xml:space="preserve"> </w:t>
            </w:r>
            <w:r w:rsidR="002469B1" w:rsidRPr="008175AD">
              <w:rPr>
                <w:rFonts w:ascii="Times New Roman" w:hAnsi="Times New Roman" w:cs="Times New Roman"/>
                <w:sz w:val="28"/>
                <w:szCs w:val="28"/>
              </w:rPr>
              <w:t>.</w:t>
            </w:r>
            <w:proofErr w:type="gramEnd"/>
            <w:r w:rsidR="002469B1" w:rsidRPr="008175AD">
              <w:rPr>
                <w:rFonts w:ascii="Times New Roman" w:hAnsi="Times New Roman" w:cs="Times New Roman"/>
                <w:sz w:val="28"/>
                <w:szCs w:val="28"/>
              </w:rPr>
              <w:t xml:space="preserve"> </w:t>
            </w:r>
            <w:r w:rsidR="00636DBF" w:rsidRPr="008175AD">
              <w:rPr>
                <w:rFonts w:ascii="Times New Roman" w:hAnsi="Times New Roman" w:cs="Times New Roman"/>
                <w:sz w:val="28"/>
                <w:szCs w:val="28"/>
              </w:rPr>
              <w:t>Чтобы определить задачи урока, учитель просит ребят обраться к интерактивной доске, где расположены 3 вспомогательных слова: Определить, охарактеризовать, выделить.</w:t>
            </w:r>
          </w:p>
        </w:tc>
        <w:tc>
          <w:tcPr>
            <w:tcW w:w="6687" w:type="dxa"/>
          </w:tcPr>
          <w:p w:rsidR="001F6E93" w:rsidRPr="008175AD" w:rsidRDefault="00DA4310" w:rsidP="009C3DB4">
            <w:pPr>
              <w:rPr>
                <w:rFonts w:ascii="Times New Roman" w:hAnsi="Times New Roman" w:cs="Times New Roman"/>
                <w:sz w:val="28"/>
                <w:szCs w:val="28"/>
              </w:rPr>
            </w:pPr>
            <w:r w:rsidRPr="008175AD">
              <w:rPr>
                <w:rFonts w:ascii="Times New Roman" w:hAnsi="Times New Roman" w:cs="Times New Roman"/>
                <w:sz w:val="28"/>
                <w:szCs w:val="28"/>
              </w:rPr>
              <w:lastRenderedPageBreak/>
              <w:t xml:space="preserve">Ученики вспоминают тему прошлого урока: « Пётр </w:t>
            </w:r>
            <w:r w:rsidRPr="008175AD">
              <w:rPr>
                <w:rFonts w:ascii="Times New Roman" w:hAnsi="Times New Roman" w:cs="Times New Roman"/>
                <w:sz w:val="28"/>
                <w:szCs w:val="28"/>
                <w:lang w:val="en-US"/>
              </w:rPr>
              <w:t>I</w:t>
            </w:r>
            <w:r w:rsidRPr="008175AD">
              <w:rPr>
                <w:rFonts w:ascii="Times New Roman" w:hAnsi="Times New Roman" w:cs="Times New Roman"/>
                <w:sz w:val="28"/>
                <w:szCs w:val="28"/>
              </w:rPr>
              <w:t>. Россия на рубеже веков». И отвечают на вопрос поставленный учителем: Старший брат Петра – Иван, был болезненным и слабоумным подростком, ближайшее окружение умершего царя Фёдора настояло на провозглашении царём Петра, которому было ещё 10 лет. Начинается обсуждение.</w:t>
            </w:r>
          </w:p>
          <w:p w:rsidR="00636DBF" w:rsidRPr="008175AD" w:rsidRDefault="00DA4310" w:rsidP="00636DBF">
            <w:pPr>
              <w:rPr>
                <w:rFonts w:ascii="Times New Roman" w:hAnsi="Times New Roman" w:cs="Times New Roman"/>
                <w:sz w:val="28"/>
                <w:szCs w:val="28"/>
              </w:rPr>
            </w:pPr>
            <w:proofErr w:type="gramStart"/>
            <w:r w:rsidRPr="008175AD">
              <w:rPr>
                <w:rFonts w:ascii="Times New Roman" w:hAnsi="Times New Roman" w:cs="Times New Roman"/>
                <w:sz w:val="28"/>
                <w:szCs w:val="28"/>
              </w:rPr>
              <w:t>Ученики</w:t>
            </w:r>
            <w:proofErr w:type="gramEnd"/>
            <w:r w:rsidRPr="008175AD">
              <w:rPr>
                <w:rFonts w:ascii="Times New Roman" w:hAnsi="Times New Roman" w:cs="Times New Roman"/>
                <w:sz w:val="28"/>
                <w:szCs w:val="28"/>
              </w:rPr>
              <w:t xml:space="preserve"> выслушав учителя </w:t>
            </w:r>
            <w:r w:rsidR="00636DBF" w:rsidRPr="008175AD">
              <w:rPr>
                <w:rFonts w:ascii="Times New Roman" w:hAnsi="Times New Roman" w:cs="Times New Roman"/>
                <w:sz w:val="28"/>
                <w:szCs w:val="28"/>
              </w:rPr>
              <w:t xml:space="preserve">говорят учителю о том, что хотят закрепить знания о реформах Петра, научиться их различать. Вместе с учителем выбирают тему урока: «Пётр I и его реформы». </w:t>
            </w:r>
            <w:r w:rsidR="00636DBF" w:rsidRPr="008175AD">
              <w:rPr>
                <w:rFonts w:ascii="Times New Roman" w:hAnsi="Times New Roman" w:cs="Times New Roman"/>
                <w:sz w:val="28"/>
                <w:szCs w:val="28"/>
              </w:rPr>
              <w:lastRenderedPageBreak/>
              <w:t>Определяют цель урока: научить сравнивать реформы Петра и выделять главные элементы реформ.</w:t>
            </w:r>
          </w:p>
          <w:p w:rsidR="00DA4310" w:rsidRPr="008175AD" w:rsidRDefault="00636DBF" w:rsidP="00636DBF">
            <w:pPr>
              <w:rPr>
                <w:rFonts w:ascii="Times New Roman" w:hAnsi="Times New Roman" w:cs="Times New Roman"/>
                <w:sz w:val="28"/>
                <w:szCs w:val="28"/>
              </w:rPr>
            </w:pPr>
            <w:r w:rsidRPr="008175AD">
              <w:rPr>
                <w:rFonts w:ascii="Times New Roman" w:hAnsi="Times New Roman" w:cs="Times New Roman"/>
                <w:sz w:val="28"/>
                <w:szCs w:val="28"/>
              </w:rPr>
              <w:t>Ученики смотрят на вспомогательные слова: Определить, охарактеризовать, выделить. На основании этих слов ребята вместе с учителем ставят перед собой 3 задачи: 1) Определить сущность реформ  Пётра I; 2) Охарактеризовать деятельность Пётра I  во время проведения реформ; 3) Выделить различия и сходства реформ Петра.</w:t>
            </w:r>
          </w:p>
        </w:tc>
      </w:tr>
      <w:tr w:rsidR="00001816" w:rsidRPr="008175AD" w:rsidTr="00001816">
        <w:tc>
          <w:tcPr>
            <w:tcW w:w="622" w:type="dxa"/>
          </w:tcPr>
          <w:p w:rsidR="001F6E93" w:rsidRPr="008175AD" w:rsidRDefault="00947DF4" w:rsidP="004F2111">
            <w:pPr>
              <w:rPr>
                <w:rFonts w:ascii="Times New Roman" w:hAnsi="Times New Roman" w:cs="Times New Roman"/>
                <w:sz w:val="28"/>
                <w:szCs w:val="28"/>
              </w:rPr>
            </w:pPr>
            <w:r w:rsidRPr="008175AD">
              <w:rPr>
                <w:rFonts w:ascii="Times New Roman" w:hAnsi="Times New Roman" w:cs="Times New Roman"/>
                <w:sz w:val="28"/>
                <w:szCs w:val="28"/>
              </w:rPr>
              <w:lastRenderedPageBreak/>
              <w:t>4</w:t>
            </w:r>
          </w:p>
        </w:tc>
        <w:tc>
          <w:tcPr>
            <w:tcW w:w="1089" w:type="dxa"/>
          </w:tcPr>
          <w:p w:rsidR="001F6E93" w:rsidRPr="008175AD" w:rsidRDefault="00CA483C" w:rsidP="00CA483C">
            <w:pPr>
              <w:rPr>
                <w:rFonts w:ascii="Times New Roman" w:hAnsi="Times New Roman" w:cs="Times New Roman"/>
                <w:sz w:val="28"/>
                <w:szCs w:val="28"/>
              </w:rPr>
            </w:pPr>
            <w:r w:rsidRPr="008175AD">
              <w:rPr>
                <w:rFonts w:ascii="Times New Roman" w:hAnsi="Times New Roman" w:cs="Times New Roman"/>
                <w:sz w:val="28"/>
                <w:szCs w:val="28"/>
              </w:rPr>
              <w:t>5</w:t>
            </w:r>
            <w:r w:rsidR="00947DF4" w:rsidRPr="008175AD">
              <w:rPr>
                <w:rFonts w:ascii="Times New Roman" w:hAnsi="Times New Roman" w:cs="Times New Roman"/>
                <w:sz w:val="28"/>
                <w:szCs w:val="28"/>
              </w:rPr>
              <w:t>-7</w:t>
            </w:r>
            <w:r w:rsidRPr="008175AD">
              <w:rPr>
                <w:rFonts w:ascii="Times New Roman" w:hAnsi="Times New Roman" w:cs="Times New Roman"/>
                <w:sz w:val="28"/>
                <w:szCs w:val="28"/>
              </w:rPr>
              <w:t xml:space="preserve"> мин.</w:t>
            </w:r>
          </w:p>
        </w:tc>
        <w:tc>
          <w:tcPr>
            <w:tcW w:w="2369" w:type="dxa"/>
          </w:tcPr>
          <w:p w:rsidR="001F6E93" w:rsidRPr="008175AD" w:rsidRDefault="001F6E93" w:rsidP="004F2111">
            <w:pPr>
              <w:rPr>
                <w:rFonts w:ascii="Times New Roman" w:hAnsi="Times New Roman" w:cs="Times New Roman"/>
                <w:sz w:val="28"/>
                <w:szCs w:val="28"/>
              </w:rPr>
            </w:pPr>
            <w:r w:rsidRPr="008175AD">
              <w:rPr>
                <w:rFonts w:ascii="Times New Roman" w:hAnsi="Times New Roman" w:cs="Times New Roman"/>
                <w:sz w:val="28"/>
                <w:szCs w:val="28"/>
              </w:rPr>
              <w:t>Самостоятельное применение знаний в сходной и новой ситуациях.</w:t>
            </w:r>
          </w:p>
        </w:tc>
        <w:tc>
          <w:tcPr>
            <w:tcW w:w="4650" w:type="dxa"/>
          </w:tcPr>
          <w:p w:rsidR="009C3DB4" w:rsidRPr="008175AD" w:rsidRDefault="009C3DB4" w:rsidP="009C3DB4">
            <w:pPr>
              <w:rPr>
                <w:rFonts w:ascii="Times New Roman" w:hAnsi="Times New Roman" w:cs="Times New Roman"/>
                <w:sz w:val="28"/>
                <w:szCs w:val="28"/>
              </w:rPr>
            </w:pPr>
            <w:r w:rsidRPr="008175AD">
              <w:rPr>
                <w:rFonts w:ascii="Times New Roman" w:hAnsi="Times New Roman" w:cs="Times New Roman"/>
                <w:sz w:val="28"/>
                <w:szCs w:val="28"/>
              </w:rPr>
              <w:t xml:space="preserve">Учитель предлагает группам </w:t>
            </w:r>
            <w:r w:rsidR="00B34921" w:rsidRPr="008175AD">
              <w:rPr>
                <w:rFonts w:ascii="Times New Roman" w:hAnsi="Times New Roman" w:cs="Times New Roman"/>
                <w:sz w:val="28"/>
                <w:szCs w:val="28"/>
              </w:rPr>
              <w:t xml:space="preserve">4 реформы Петра </w:t>
            </w:r>
            <w:r w:rsidR="00B34921" w:rsidRPr="008175AD">
              <w:rPr>
                <w:rFonts w:ascii="Times New Roman" w:hAnsi="Times New Roman" w:cs="Times New Roman"/>
                <w:sz w:val="28"/>
                <w:szCs w:val="28"/>
                <w:lang w:val="en-US"/>
              </w:rPr>
              <w:t>I</w:t>
            </w:r>
            <w:r w:rsidR="00636DBF" w:rsidRPr="008175AD">
              <w:rPr>
                <w:rFonts w:ascii="Times New Roman" w:hAnsi="Times New Roman" w:cs="Times New Roman"/>
                <w:sz w:val="28"/>
                <w:szCs w:val="28"/>
              </w:rPr>
              <w:t xml:space="preserve"> на выбор и план по которому ученикам придётся работать, разбираясь в тонкостях функций и задач данных реформ</w:t>
            </w:r>
            <w:proofErr w:type="gramStart"/>
            <w:r w:rsidR="00636DBF" w:rsidRPr="008175AD">
              <w:rPr>
                <w:rFonts w:ascii="Times New Roman" w:hAnsi="Times New Roman" w:cs="Times New Roman"/>
                <w:sz w:val="28"/>
                <w:szCs w:val="28"/>
              </w:rPr>
              <w:t xml:space="preserve"> </w:t>
            </w:r>
            <w:r w:rsidR="00B34921" w:rsidRPr="008175AD">
              <w:rPr>
                <w:rFonts w:ascii="Times New Roman" w:hAnsi="Times New Roman" w:cs="Times New Roman"/>
                <w:sz w:val="28"/>
                <w:szCs w:val="28"/>
              </w:rPr>
              <w:t>:</w:t>
            </w:r>
            <w:proofErr w:type="gramEnd"/>
            <w:r w:rsidR="00B34921" w:rsidRPr="008175AD">
              <w:rPr>
                <w:rFonts w:ascii="Times New Roman" w:hAnsi="Times New Roman" w:cs="Times New Roman"/>
                <w:sz w:val="28"/>
                <w:szCs w:val="28"/>
              </w:rPr>
              <w:t xml:space="preserve"> </w:t>
            </w:r>
            <w:r w:rsidR="00636DBF" w:rsidRPr="008175AD">
              <w:rPr>
                <w:rFonts w:ascii="Times New Roman" w:hAnsi="Times New Roman" w:cs="Times New Roman"/>
                <w:sz w:val="28"/>
                <w:szCs w:val="28"/>
              </w:rPr>
              <w:t>областная, церковная, реформа городского управления, реформа це</w:t>
            </w:r>
            <w:r w:rsidR="00001816" w:rsidRPr="008175AD">
              <w:rPr>
                <w:rFonts w:ascii="Times New Roman" w:hAnsi="Times New Roman" w:cs="Times New Roman"/>
                <w:sz w:val="28"/>
                <w:szCs w:val="28"/>
              </w:rPr>
              <w:t>нтральног</w:t>
            </w:r>
            <w:r w:rsidR="00636DBF" w:rsidRPr="008175AD">
              <w:rPr>
                <w:rFonts w:ascii="Times New Roman" w:hAnsi="Times New Roman" w:cs="Times New Roman"/>
                <w:sz w:val="28"/>
                <w:szCs w:val="28"/>
              </w:rPr>
              <w:t xml:space="preserve">о управления. </w:t>
            </w:r>
          </w:p>
          <w:p w:rsidR="00636DBF" w:rsidRPr="008175AD" w:rsidRDefault="00636DBF" w:rsidP="009C3DB4">
            <w:pPr>
              <w:rPr>
                <w:rFonts w:ascii="Times New Roman" w:hAnsi="Times New Roman" w:cs="Times New Roman"/>
                <w:sz w:val="28"/>
                <w:szCs w:val="28"/>
              </w:rPr>
            </w:pPr>
            <w:r w:rsidRPr="008175AD">
              <w:rPr>
                <w:rFonts w:ascii="Times New Roman" w:hAnsi="Times New Roman" w:cs="Times New Roman"/>
                <w:sz w:val="28"/>
                <w:szCs w:val="28"/>
              </w:rPr>
              <w:t xml:space="preserve">Предлагаемый план разбора реформ: </w:t>
            </w:r>
          </w:p>
          <w:p w:rsidR="00636DBF" w:rsidRPr="008175AD" w:rsidRDefault="00636DBF" w:rsidP="009C3DB4">
            <w:pPr>
              <w:rPr>
                <w:rFonts w:ascii="Times New Roman" w:hAnsi="Times New Roman" w:cs="Times New Roman"/>
                <w:sz w:val="28"/>
                <w:szCs w:val="28"/>
              </w:rPr>
            </w:pPr>
            <w:r w:rsidRPr="008175AD">
              <w:rPr>
                <w:rFonts w:ascii="Times New Roman" w:hAnsi="Times New Roman" w:cs="Times New Roman"/>
                <w:sz w:val="28"/>
                <w:szCs w:val="28"/>
              </w:rPr>
              <w:t>1)</w:t>
            </w:r>
            <w:r w:rsidR="006F7626" w:rsidRPr="008175AD">
              <w:rPr>
                <w:rFonts w:ascii="Times New Roman" w:hAnsi="Times New Roman" w:cs="Times New Roman"/>
                <w:sz w:val="28"/>
                <w:szCs w:val="28"/>
              </w:rPr>
              <w:t>Причины реформы</w:t>
            </w:r>
          </w:p>
          <w:p w:rsidR="006F7626" w:rsidRPr="008175AD" w:rsidRDefault="006F7626" w:rsidP="009C3DB4">
            <w:pPr>
              <w:rPr>
                <w:rFonts w:ascii="Times New Roman" w:hAnsi="Times New Roman" w:cs="Times New Roman"/>
                <w:sz w:val="28"/>
                <w:szCs w:val="28"/>
              </w:rPr>
            </w:pPr>
            <w:r w:rsidRPr="008175AD">
              <w:rPr>
                <w:rFonts w:ascii="Times New Roman" w:hAnsi="Times New Roman" w:cs="Times New Roman"/>
                <w:sz w:val="28"/>
                <w:szCs w:val="28"/>
              </w:rPr>
              <w:t xml:space="preserve">2)Цель </w:t>
            </w:r>
          </w:p>
          <w:p w:rsidR="006F7626" w:rsidRPr="008175AD" w:rsidRDefault="006F7626" w:rsidP="009C3DB4">
            <w:pPr>
              <w:rPr>
                <w:rFonts w:ascii="Times New Roman" w:hAnsi="Times New Roman" w:cs="Times New Roman"/>
                <w:sz w:val="28"/>
                <w:szCs w:val="28"/>
              </w:rPr>
            </w:pPr>
            <w:r w:rsidRPr="008175AD">
              <w:rPr>
                <w:rFonts w:ascii="Times New Roman" w:hAnsi="Times New Roman" w:cs="Times New Roman"/>
                <w:sz w:val="28"/>
                <w:szCs w:val="28"/>
              </w:rPr>
              <w:t>3)Дата принятия реформы</w:t>
            </w:r>
          </w:p>
          <w:p w:rsidR="006F7626" w:rsidRPr="008175AD" w:rsidRDefault="006F7626" w:rsidP="009C3DB4">
            <w:pPr>
              <w:rPr>
                <w:rFonts w:ascii="Times New Roman" w:hAnsi="Times New Roman" w:cs="Times New Roman"/>
                <w:sz w:val="28"/>
                <w:szCs w:val="28"/>
              </w:rPr>
            </w:pPr>
            <w:r w:rsidRPr="008175AD">
              <w:rPr>
                <w:rFonts w:ascii="Times New Roman" w:hAnsi="Times New Roman" w:cs="Times New Roman"/>
                <w:sz w:val="28"/>
                <w:szCs w:val="28"/>
              </w:rPr>
              <w:t>4)Основные действия.</w:t>
            </w:r>
          </w:p>
          <w:p w:rsidR="006F7626" w:rsidRPr="008175AD" w:rsidRDefault="006F7626" w:rsidP="009C3DB4">
            <w:pPr>
              <w:rPr>
                <w:rFonts w:ascii="Times New Roman" w:hAnsi="Times New Roman" w:cs="Times New Roman"/>
                <w:sz w:val="28"/>
                <w:szCs w:val="28"/>
              </w:rPr>
            </w:pPr>
            <w:r w:rsidRPr="008175AD">
              <w:rPr>
                <w:rFonts w:ascii="Times New Roman" w:hAnsi="Times New Roman" w:cs="Times New Roman"/>
                <w:sz w:val="28"/>
                <w:szCs w:val="28"/>
              </w:rPr>
              <w:t>5) Итог, значение</w:t>
            </w:r>
          </w:p>
          <w:p w:rsidR="00C92B75" w:rsidRPr="008175AD" w:rsidRDefault="00C92B75" w:rsidP="009C3DB4">
            <w:pPr>
              <w:rPr>
                <w:rFonts w:ascii="Times New Roman" w:hAnsi="Times New Roman" w:cs="Times New Roman"/>
                <w:sz w:val="28"/>
                <w:szCs w:val="28"/>
              </w:rPr>
            </w:pPr>
          </w:p>
          <w:p w:rsidR="001F6E93" w:rsidRPr="008175AD" w:rsidRDefault="001F6E93" w:rsidP="00947FB6">
            <w:pPr>
              <w:rPr>
                <w:rFonts w:ascii="Times New Roman" w:hAnsi="Times New Roman" w:cs="Times New Roman"/>
                <w:sz w:val="28"/>
                <w:szCs w:val="28"/>
              </w:rPr>
            </w:pPr>
          </w:p>
          <w:p w:rsidR="00947FB6" w:rsidRPr="008175AD" w:rsidRDefault="00C92B75" w:rsidP="00947FB6">
            <w:pPr>
              <w:rPr>
                <w:rFonts w:ascii="Times New Roman" w:hAnsi="Times New Roman" w:cs="Times New Roman"/>
                <w:sz w:val="28"/>
                <w:szCs w:val="28"/>
              </w:rPr>
            </w:pPr>
            <w:r w:rsidRPr="008175AD">
              <w:rPr>
                <w:rFonts w:ascii="Times New Roman" w:hAnsi="Times New Roman" w:cs="Times New Roman"/>
                <w:sz w:val="28"/>
                <w:szCs w:val="28"/>
              </w:rPr>
              <w:t>Учитель контролирует</w:t>
            </w:r>
          </w:p>
          <w:p w:rsidR="00947FB6" w:rsidRPr="008175AD" w:rsidRDefault="00947FB6"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r w:rsidRPr="008175AD">
              <w:rPr>
                <w:rFonts w:ascii="Times New Roman" w:hAnsi="Times New Roman" w:cs="Times New Roman"/>
                <w:sz w:val="28"/>
                <w:szCs w:val="28"/>
              </w:rPr>
              <w:t>Учитель контролирует</w:t>
            </w: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C92B75" w:rsidRPr="008175AD" w:rsidRDefault="00C92B75" w:rsidP="00947FB6">
            <w:pPr>
              <w:rPr>
                <w:rFonts w:ascii="Times New Roman" w:hAnsi="Times New Roman" w:cs="Times New Roman"/>
                <w:sz w:val="28"/>
                <w:szCs w:val="28"/>
              </w:rPr>
            </w:pPr>
          </w:p>
          <w:p w:rsidR="00947FB6" w:rsidRPr="008175AD" w:rsidRDefault="00C92B75" w:rsidP="00947FB6">
            <w:pPr>
              <w:rPr>
                <w:rFonts w:ascii="Times New Roman" w:hAnsi="Times New Roman" w:cs="Times New Roman"/>
                <w:sz w:val="28"/>
                <w:szCs w:val="28"/>
              </w:rPr>
            </w:pPr>
            <w:r w:rsidRPr="008175AD">
              <w:rPr>
                <w:rFonts w:ascii="Times New Roman" w:hAnsi="Times New Roman" w:cs="Times New Roman"/>
                <w:sz w:val="28"/>
                <w:szCs w:val="28"/>
              </w:rPr>
              <w:t>Учитель контролирует</w:t>
            </w: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947FB6" w:rsidRPr="008175AD" w:rsidRDefault="00947FB6" w:rsidP="00947FB6">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5E3F6C" w:rsidRPr="008175AD" w:rsidRDefault="005E3F6C" w:rsidP="005E3F6C">
            <w:pPr>
              <w:rPr>
                <w:rFonts w:ascii="Times New Roman" w:hAnsi="Times New Roman" w:cs="Times New Roman"/>
                <w:sz w:val="28"/>
                <w:szCs w:val="28"/>
              </w:rPr>
            </w:pPr>
          </w:p>
          <w:p w:rsidR="009F7E91" w:rsidRPr="008175AD" w:rsidRDefault="009F7E91" w:rsidP="005E3F6C">
            <w:pPr>
              <w:rPr>
                <w:rFonts w:ascii="Times New Roman" w:hAnsi="Times New Roman" w:cs="Times New Roman"/>
                <w:sz w:val="28"/>
                <w:szCs w:val="28"/>
              </w:rPr>
            </w:pPr>
          </w:p>
          <w:p w:rsidR="009F7E91" w:rsidRPr="008175AD" w:rsidRDefault="009F7E91" w:rsidP="005E3F6C">
            <w:pPr>
              <w:rPr>
                <w:rFonts w:ascii="Times New Roman" w:hAnsi="Times New Roman" w:cs="Times New Roman"/>
                <w:sz w:val="28"/>
                <w:szCs w:val="28"/>
              </w:rPr>
            </w:pPr>
          </w:p>
          <w:p w:rsidR="009F7E91" w:rsidRPr="008175AD" w:rsidRDefault="009F7E91" w:rsidP="005E3F6C">
            <w:pPr>
              <w:rPr>
                <w:rFonts w:ascii="Times New Roman" w:hAnsi="Times New Roman" w:cs="Times New Roman"/>
                <w:sz w:val="28"/>
                <w:szCs w:val="28"/>
              </w:rPr>
            </w:pPr>
          </w:p>
        </w:tc>
        <w:tc>
          <w:tcPr>
            <w:tcW w:w="6687" w:type="dxa"/>
          </w:tcPr>
          <w:p w:rsidR="00636DBF" w:rsidRPr="008175AD" w:rsidRDefault="00936A15" w:rsidP="00936A15">
            <w:pPr>
              <w:rPr>
                <w:rFonts w:ascii="Times New Roman" w:hAnsi="Times New Roman" w:cs="Times New Roman"/>
                <w:sz w:val="28"/>
                <w:szCs w:val="28"/>
              </w:rPr>
            </w:pPr>
            <w:r w:rsidRPr="008175AD">
              <w:rPr>
                <w:rFonts w:ascii="Times New Roman" w:hAnsi="Times New Roman" w:cs="Times New Roman"/>
                <w:sz w:val="28"/>
                <w:szCs w:val="28"/>
              </w:rPr>
              <w:lastRenderedPageBreak/>
              <w:t>Ученики выбирают на ка</w:t>
            </w:r>
            <w:r w:rsidR="006F7626" w:rsidRPr="008175AD">
              <w:rPr>
                <w:rFonts w:ascii="Times New Roman" w:hAnsi="Times New Roman" w:cs="Times New Roman"/>
                <w:sz w:val="28"/>
                <w:szCs w:val="28"/>
              </w:rPr>
              <w:t>ждую группу по одной реформе. Начинают работать с планом, при этом пользуются текстом учебника и записями в тетради. Ребята работают по группа</w:t>
            </w:r>
            <w:r w:rsidR="002032E0" w:rsidRPr="008175AD">
              <w:rPr>
                <w:rFonts w:ascii="Times New Roman" w:hAnsi="Times New Roman" w:cs="Times New Roman"/>
                <w:sz w:val="28"/>
                <w:szCs w:val="28"/>
              </w:rPr>
              <w:t>м</w:t>
            </w:r>
            <w:r w:rsidR="006F7626" w:rsidRPr="008175AD">
              <w:rPr>
                <w:rFonts w:ascii="Times New Roman" w:hAnsi="Times New Roman" w:cs="Times New Roman"/>
                <w:sz w:val="28"/>
                <w:szCs w:val="28"/>
              </w:rPr>
              <w:t xml:space="preserve"> и совещаются друг с другом.</w:t>
            </w:r>
          </w:p>
          <w:p w:rsidR="00636DBF" w:rsidRPr="008175AD" w:rsidRDefault="002032E0" w:rsidP="00936A15">
            <w:pPr>
              <w:rPr>
                <w:rFonts w:ascii="Times New Roman" w:hAnsi="Times New Roman" w:cs="Times New Roman"/>
                <w:sz w:val="28"/>
                <w:szCs w:val="28"/>
              </w:rPr>
            </w:pPr>
            <w:r w:rsidRPr="008175AD">
              <w:rPr>
                <w:rFonts w:ascii="Times New Roman" w:hAnsi="Times New Roman" w:cs="Times New Roman"/>
                <w:b/>
                <w:sz w:val="28"/>
                <w:szCs w:val="28"/>
              </w:rPr>
              <w:t>1 группа: Областная реформа:</w:t>
            </w:r>
            <w:r w:rsidRPr="008175AD">
              <w:rPr>
                <w:rFonts w:ascii="Times New Roman" w:hAnsi="Times New Roman" w:cs="Times New Roman"/>
                <w:sz w:val="28"/>
                <w:szCs w:val="28"/>
              </w:rPr>
              <w:t xml:space="preserve"> 1708 г.</w:t>
            </w:r>
          </w:p>
          <w:p w:rsidR="00947FB6" w:rsidRPr="008175AD" w:rsidRDefault="00947FB6" w:rsidP="00947FB6">
            <w:pPr>
              <w:rPr>
                <w:rFonts w:ascii="Times New Roman" w:hAnsi="Times New Roman" w:cs="Times New Roman"/>
                <w:sz w:val="28"/>
                <w:szCs w:val="28"/>
              </w:rPr>
            </w:pPr>
            <w:r w:rsidRPr="008175AD">
              <w:rPr>
                <w:rFonts w:ascii="Times New Roman" w:hAnsi="Times New Roman" w:cs="Times New Roman"/>
                <w:sz w:val="28"/>
                <w:szCs w:val="28"/>
              </w:rPr>
              <w:t xml:space="preserve">В 1708 году для усиления местного аппарата власти и повышения его авторитета и роль в деле управления страна была разделена на восемь губерний: Московская, </w:t>
            </w:r>
            <w:proofErr w:type="spellStart"/>
            <w:r w:rsidRPr="008175AD">
              <w:rPr>
                <w:rFonts w:ascii="Times New Roman" w:hAnsi="Times New Roman" w:cs="Times New Roman"/>
                <w:sz w:val="28"/>
                <w:szCs w:val="28"/>
              </w:rPr>
              <w:t>Ингерманская</w:t>
            </w:r>
            <w:proofErr w:type="spellEnd"/>
            <w:r w:rsidRPr="008175AD">
              <w:rPr>
                <w:rFonts w:ascii="Times New Roman" w:hAnsi="Times New Roman" w:cs="Times New Roman"/>
                <w:sz w:val="28"/>
                <w:szCs w:val="28"/>
              </w:rPr>
              <w:t xml:space="preserve">, Смоленская, Киевская, Азовская, Казанская, Архангельская, Сибирская. Во главе их стояли губернаторы, назначаемые царём и обладавшие административной, военной и судебной властью. Губернии были поделены на уезды, а позднее на провинции. В 1719 году в стране было 50 провинций во главе с воеводами. Губернское дело, однако, сохранилось. Но в руках губернаторов остались лишь военные и </w:t>
            </w:r>
            <w:r w:rsidRPr="008175AD">
              <w:rPr>
                <w:rFonts w:ascii="Times New Roman" w:hAnsi="Times New Roman" w:cs="Times New Roman"/>
                <w:sz w:val="28"/>
                <w:szCs w:val="28"/>
              </w:rPr>
              <w:lastRenderedPageBreak/>
              <w:t xml:space="preserve">судебные функции. Особый режим местного управления существовал на Украине. Власть здесь принадлежала гетману. Однако для </w:t>
            </w:r>
            <w:proofErr w:type="gramStart"/>
            <w:r w:rsidRPr="008175AD">
              <w:rPr>
                <w:rFonts w:ascii="Times New Roman" w:hAnsi="Times New Roman" w:cs="Times New Roman"/>
                <w:sz w:val="28"/>
                <w:szCs w:val="28"/>
              </w:rPr>
              <w:t>контроля за</w:t>
            </w:r>
            <w:proofErr w:type="gramEnd"/>
            <w:r w:rsidRPr="008175AD">
              <w:rPr>
                <w:rFonts w:ascii="Times New Roman" w:hAnsi="Times New Roman" w:cs="Times New Roman"/>
                <w:sz w:val="28"/>
                <w:szCs w:val="28"/>
              </w:rPr>
              <w:t xml:space="preserve"> его действиями была создана Малороссийская коллегия, которую возглавлял царский офицер. После смерти в 1722 году гетмана И. И. Скоропадского новые выборы гетмана были запрещены, а гетман впервые был назначен царским указом.</w:t>
            </w:r>
          </w:p>
          <w:p w:rsidR="002032E0" w:rsidRPr="008175AD" w:rsidRDefault="002032E0" w:rsidP="00936A15">
            <w:pPr>
              <w:rPr>
                <w:rFonts w:ascii="Times New Roman" w:hAnsi="Times New Roman" w:cs="Times New Roman"/>
                <w:sz w:val="28"/>
                <w:szCs w:val="28"/>
              </w:rPr>
            </w:pPr>
          </w:p>
          <w:p w:rsidR="002032E0" w:rsidRPr="008175AD" w:rsidRDefault="002032E0" w:rsidP="00936A15">
            <w:pPr>
              <w:rPr>
                <w:rFonts w:ascii="Times New Roman" w:hAnsi="Times New Roman" w:cs="Times New Roman"/>
                <w:sz w:val="28"/>
                <w:szCs w:val="28"/>
              </w:rPr>
            </w:pPr>
            <w:r w:rsidRPr="008175AD">
              <w:rPr>
                <w:rFonts w:ascii="Times New Roman" w:hAnsi="Times New Roman" w:cs="Times New Roman"/>
                <w:b/>
                <w:sz w:val="28"/>
                <w:szCs w:val="28"/>
              </w:rPr>
              <w:t>2 группа – церковная реформа</w:t>
            </w:r>
            <w:r w:rsidR="005E3F6C" w:rsidRPr="008175AD">
              <w:rPr>
                <w:rFonts w:ascii="Times New Roman" w:hAnsi="Times New Roman" w:cs="Times New Roman"/>
                <w:b/>
                <w:sz w:val="28"/>
                <w:szCs w:val="28"/>
              </w:rPr>
              <w:t>.</w:t>
            </w:r>
            <w:r w:rsidR="005E3F6C" w:rsidRPr="008175AD">
              <w:rPr>
                <w:rFonts w:ascii="Times New Roman" w:hAnsi="Times New Roman" w:cs="Times New Roman"/>
                <w:sz w:val="28"/>
                <w:szCs w:val="28"/>
              </w:rPr>
              <w:t xml:space="preserve">  При Петре I завершился процесс превращения церкви в одно из важнейших государственных учреждений, полностью подчинённых высшей светской власти. После смерти в 1700 году патриарха </w:t>
            </w:r>
            <w:proofErr w:type="spellStart"/>
            <w:r w:rsidR="005E3F6C" w:rsidRPr="008175AD">
              <w:rPr>
                <w:rFonts w:ascii="Times New Roman" w:hAnsi="Times New Roman" w:cs="Times New Roman"/>
                <w:sz w:val="28"/>
                <w:szCs w:val="28"/>
              </w:rPr>
              <w:t>Адриана</w:t>
            </w:r>
            <w:proofErr w:type="spellEnd"/>
            <w:r w:rsidR="005E3F6C" w:rsidRPr="008175AD">
              <w:rPr>
                <w:rFonts w:ascii="Times New Roman" w:hAnsi="Times New Roman" w:cs="Times New Roman"/>
                <w:sz w:val="28"/>
                <w:szCs w:val="28"/>
              </w:rPr>
              <w:t xml:space="preserve"> Петр запретил новые выборы патриарха, сославшись на начавшуюся Северную войну. Местоблюстителем патриаршего престола он назначил Стефана Яворского. После окончания Северной войны Пётр вовсе упразднил патриаршество. Управление церковными делами было передано Духовной коллегии, вскоре преобразованной в Святейший Правительствующий синод. В состав этой коллегии вошли представители высшего духовенства. Поскольку их назначение осуществлялось царём, а решения им утверждались, можно сказать, что российский император стал фактическим главой Русской православной церкви. Действия Синода от имени высшей светской власти контролировал обер-</w:t>
            </w:r>
            <w:r w:rsidR="005E3F6C" w:rsidRPr="008175AD">
              <w:rPr>
                <w:rFonts w:ascii="Times New Roman" w:hAnsi="Times New Roman" w:cs="Times New Roman"/>
                <w:sz w:val="28"/>
                <w:szCs w:val="28"/>
              </w:rPr>
              <w:lastRenderedPageBreak/>
              <w:t>прокурор – гражданский чиновник, назначаемый царём. Особым указом Петра приказал священникам нести просвещенческую миссию среди крестьян: читать им проповеди, наставления, учить детей молитвам, воспитывать у них почтение к царю и церкви.</w:t>
            </w:r>
          </w:p>
          <w:p w:rsidR="002032E0" w:rsidRPr="008175AD" w:rsidRDefault="002032E0" w:rsidP="00936A15">
            <w:pPr>
              <w:rPr>
                <w:rFonts w:ascii="Times New Roman" w:hAnsi="Times New Roman" w:cs="Times New Roman"/>
                <w:sz w:val="28"/>
                <w:szCs w:val="28"/>
              </w:rPr>
            </w:pPr>
          </w:p>
          <w:p w:rsidR="009F7E91" w:rsidRPr="008175AD" w:rsidRDefault="00001816" w:rsidP="009F7E91">
            <w:pPr>
              <w:rPr>
                <w:rFonts w:ascii="Times New Roman" w:hAnsi="Times New Roman" w:cs="Times New Roman"/>
                <w:sz w:val="28"/>
                <w:szCs w:val="28"/>
              </w:rPr>
            </w:pPr>
            <w:r w:rsidRPr="008175AD">
              <w:rPr>
                <w:rFonts w:ascii="Times New Roman" w:hAnsi="Times New Roman" w:cs="Times New Roman"/>
                <w:b/>
                <w:sz w:val="28"/>
                <w:szCs w:val="28"/>
              </w:rPr>
              <w:t>3 группа – реформа городского управления</w:t>
            </w:r>
            <w:r w:rsidR="009F7E91" w:rsidRPr="008175AD">
              <w:rPr>
                <w:rFonts w:ascii="Times New Roman" w:hAnsi="Times New Roman" w:cs="Times New Roman"/>
                <w:sz w:val="28"/>
                <w:szCs w:val="28"/>
              </w:rPr>
              <w:t xml:space="preserve">.  С ростом городов увеличилась и численность городского населения. К концу царствования Петра в городах проживало уже 350 тысяч человек. Сложным был состав городского населения: основную массу горожан составляли ремесленники и мелкий посадский люд, появились и первые мануфактурные рабочие, значительно возросло число купцов и торговцев. Посадское население было изъято из ведения воевод и передано в руки выборной </w:t>
            </w:r>
            <w:proofErr w:type="spellStart"/>
            <w:r w:rsidR="009F7E91" w:rsidRPr="008175AD">
              <w:rPr>
                <w:rFonts w:ascii="Times New Roman" w:hAnsi="Times New Roman" w:cs="Times New Roman"/>
                <w:sz w:val="28"/>
                <w:szCs w:val="28"/>
              </w:rPr>
              <w:t>Бурмистерской</w:t>
            </w:r>
            <w:proofErr w:type="spellEnd"/>
            <w:r w:rsidR="009F7E91" w:rsidRPr="008175AD">
              <w:rPr>
                <w:rFonts w:ascii="Times New Roman" w:hAnsi="Times New Roman" w:cs="Times New Roman"/>
                <w:sz w:val="28"/>
                <w:szCs w:val="28"/>
              </w:rPr>
              <w:t xml:space="preserve"> палаты в Москве, а в других городах – выборных бурмистров.</w:t>
            </w:r>
          </w:p>
          <w:p w:rsidR="00001816" w:rsidRPr="008175AD" w:rsidRDefault="009F7E91" w:rsidP="009F7E91">
            <w:pPr>
              <w:rPr>
                <w:rFonts w:ascii="Times New Roman" w:hAnsi="Times New Roman" w:cs="Times New Roman"/>
                <w:sz w:val="28"/>
                <w:szCs w:val="28"/>
              </w:rPr>
            </w:pPr>
            <w:r w:rsidRPr="008175AD">
              <w:rPr>
                <w:rFonts w:ascii="Times New Roman" w:hAnsi="Times New Roman" w:cs="Times New Roman"/>
                <w:sz w:val="28"/>
                <w:szCs w:val="28"/>
              </w:rPr>
              <w:t xml:space="preserve">Управление ими осуществлял созданный в 1720 году в Петербурге Главный магистрат, которому были подчинены местные магистраты во главе с бурмистрами и ратманами, избираемыми от городского населения. Горожане теперь делились на «регулярных» и «подлых». Регулярные, в свою очередь, подразделялись на две гильдии: к первой были отнесены богатые купцы и лица «свободных профессий» (врачи, аптекари, художники), а ко </w:t>
            </w:r>
            <w:r w:rsidRPr="008175AD">
              <w:rPr>
                <w:rFonts w:ascii="Times New Roman" w:hAnsi="Times New Roman" w:cs="Times New Roman"/>
                <w:sz w:val="28"/>
                <w:szCs w:val="28"/>
              </w:rPr>
              <w:lastRenderedPageBreak/>
              <w:t xml:space="preserve">второй – ремесленники и торговцы. </w:t>
            </w:r>
            <w:proofErr w:type="gramStart"/>
            <w:r w:rsidRPr="008175AD">
              <w:rPr>
                <w:rFonts w:ascii="Times New Roman" w:hAnsi="Times New Roman" w:cs="Times New Roman"/>
                <w:sz w:val="28"/>
                <w:szCs w:val="28"/>
              </w:rPr>
              <w:t>Регулярные</w:t>
            </w:r>
            <w:proofErr w:type="gramEnd"/>
            <w:r w:rsidRPr="008175AD">
              <w:rPr>
                <w:rFonts w:ascii="Times New Roman" w:hAnsi="Times New Roman" w:cs="Times New Roman"/>
                <w:sz w:val="28"/>
                <w:szCs w:val="28"/>
              </w:rPr>
              <w:t xml:space="preserve"> пользовались особой государственной поддержкой и льготами. Городская реформа не только способствовала экономическому подъёму городов, но и обеспечивала поддержку самодержавия со стороны состоятельных граждан.</w:t>
            </w:r>
          </w:p>
          <w:p w:rsidR="00245E7E" w:rsidRPr="008175AD" w:rsidRDefault="00245E7E" w:rsidP="00936A15">
            <w:pPr>
              <w:rPr>
                <w:rFonts w:ascii="Times New Roman" w:hAnsi="Times New Roman" w:cs="Times New Roman"/>
                <w:sz w:val="28"/>
                <w:szCs w:val="28"/>
              </w:rPr>
            </w:pPr>
          </w:p>
          <w:p w:rsidR="00245E7E" w:rsidRPr="008175AD" w:rsidRDefault="00245E7E" w:rsidP="00936A15">
            <w:pPr>
              <w:rPr>
                <w:rFonts w:ascii="Times New Roman" w:hAnsi="Times New Roman" w:cs="Times New Roman"/>
                <w:sz w:val="28"/>
                <w:szCs w:val="28"/>
              </w:rPr>
            </w:pPr>
          </w:p>
          <w:p w:rsidR="00001816" w:rsidRPr="008175AD" w:rsidRDefault="00001816" w:rsidP="00936A15">
            <w:pPr>
              <w:rPr>
                <w:rFonts w:ascii="Times New Roman" w:hAnsi="Times New Roman" w:cs="Times New Roman"/>
                <w:sz w:val="28"/>
                <w:szCs w:val="28"/>
              </w:rPr>
            </w:pPr>
            <w:r w:rsidRPr="008175AD">
              <w:rPr>
                <w:rFonts w:ascii="Times New Roman" w:hAnsi="Times New Roman" w:cs="Times New Roman"/>
                <w:b/>
                <w:sz w:val="28"/>
                <w:szCs w:val="28"/>
              </w:rPr>
              <w:t>4 группа -  реформа центрального управления</w:t>
            </w:r>
            <w:r w:rsidRPr="008175AD">
              <w:rPr>
                <w:rFonts w:ascii="Times New Roman" w:hAnsi="Times New Roman" w:cs="Times New Roman"/>
                <w:sz w:val="28"/>
                <w:szCs w:val="28"/>
              </w:rPr>
              <w:t>.</w:t>
            </w:r>
            <w:r w:rsidR="009F7E91" w:rsidRPr="008175AD">
              <w:rPr>
                <w:rFonts w:ascii="Times New Roman" w:hAnsi="Times New Roman" w:cs="Times New Roman"/>
                <w:sz w:val="28"/>
                <w:szCs w:val="28"/>
              </w:rPr>
              <w:t xml:space="preserve"> Наметившаяся ещё в 17 веке тенденция к абсолютизму потребовала ещё большей централизации власти в условиях Северной войны. В 1699 году Боярская дума была заменена царём Ближней канцелярией, переименованной в 1708 году в «</w:t>
            </w:r>
            <w:r w:rsidR="00245E7E" w:rsidRPr="008175AD">
              <w:rPr>
                <w:rFonts w:ascii="Times New Roman" w:hAnsi="Times New Roman" w:cs="Times New Roman"/>
                <w:sz w:val="28"/>
                <w:szCs w:val="28"/>
              </w:rPr>
              <w:t>консилиум</w:t>
            </w:r>
            <w:r w:rsidR="009F7E91" w:rsidRPr="008175AD">
              <w:rPr>
                <w:rFonts w:ascii="Times New Roman" w:hAnsi="Times New Roman" w:cs="Times New Roman"/>
                <w:sz w:val="28"/>
                <w:szCs w:val="28"/>
              </w:rPr>
              <w:t xml:space="preserve"> министров». Следующим шагом стало создание в 1711 году Правительствующего сената, ставшего высшим правительственным учреждением. Он обладал не только законодательными, но и</w:t>
            </w:r>
            <w:r w:rsidR="00D83026" w:rsidRPr="008175AD">
              <w:rPr>
                <w:rFonts w:ascii="Times New Roman" w:hAnsi="Times New Roman" w:cs="Times New Roman"/>
                <w:sz w:val="28"/>
                <w:szCs w:val="28"/>
              </w:rPr>
              <w:t xml:space="preserve">  распорядительными и судебными функциями, а также контролировал работу разветвлённого государственного аппарата в центре и на местах. В состав Сената царь назначил 9 человек, представляющих как </w:t>
            </w:r>
            <w:proofErr w:type="gramStart"/>
            <w:r w:rsidR="00D83026" w:rsidRPr="008175AD">
              <w:rPr>
                <w:rFonts w:ascii="Times New Roman" w:hAnsi="Times New Roman" w:cs="Times New Roman"/>
                <w:sz w:val="28"/>
                <w:szCs w:val="28"/>
              </w:rPr>
              <w:t>родовую</w:t>
            </w:r>
            <w:proofErr w:type="gramEnd"/>
            <w:r w:rsidR="00D83026" w:rsidRPr="008175AD">
              <w:rPr>
                <w:rFonts w:ascii="Times New Roman" w:hAnsi="Times New Roman" w:cs="Times New Roman"/>
                <w:sz w:val="28"/>
                <w:szCs w:val="28"/>
              </w:rPr>
              <w:t xml:space="preserve"> знать, так и своих выдвиженцев. Решения Сената принимались его членами на общем собрании. Над деятельностью Сената также был установлен контроль: в 1722 году был назначен генерал-прокурор П.И. </w:t>
            </w:r>
            <w:proofErr w:type="spellStart"/>
            <w:r w:rsidR="00D83026" w:rsidRPr="008175AD">
              <w:rPr>
                <w:rFonts w:ascii="Times New Roman" w:hAnsi="Times New Roman" w:cs="Times New Roman"/>
                <w:sz w:val="28"/>
                <w:szCs w:val="28"/>
              </w:rPr>
              <w:t>Ягужинский</w:t>
            </w:r>
            <w:proofErr w:type="spellEnd"/>
            <w:r w:rsidR="00D83026" w:rsidRPr="008175AD">
              <w:rPr>
                <w:rFonts w:ascii="Times New Roman" w:hAnsi="Times New Roman" w:cs="Times New Roman"/>
                <w:sz w:val="28"/>
                <w:szCs w:val="28"/>
              </w:rPr>
              <w:t xml:space="preserve">, которого называли «оком государевым» в Сенате. </w:t>
            </w:r>
            <w:r w:rsidR="00D83026" w:rsidRPr="008175AD">
              <w:rPr>
                <w:rFonts w:ascii="Times New Roman" w:hAnsi="Times New Roman" w:cs="Times New Roman"/>
                <w:sz w:val="28"/>
                <w:szCs w:val="28"/>
              </w:rPr>
              <w:lastRenderedPageBreak/>
              <w:t xml:space="preserve">Реформа 1718-1720 годов упразднила громоздкие и неповоротливые приказы и ввела коллегии. Первоначально их было 11. </w:t>
            </w:r>
            <w:proofErr w:type="gramStart"/>
            <w:r w:rsidR="00D83026" w:rsidRPr="008175AD">
              <w:rPr>
                <w:rFonts w:ascii="Times New Roman" w:hAnsi="Times New Roman" w:cs="Times New Roman"/>
                <w:sz w:val="28"/>
                <w:szCs w:val="28"/>
              </w:rPr>
              <w:t xml:space="preserve">Коллегия иностранных дел ведала внешней политикой, Воинская – сухопутной армией, Адмиралтейств-коллегия = морским флотом, Юстиц-коллегия – гражданским и уголовным судом, Берг-коллегия – </w:t>
            </w:r>
            <w:proofErr w:type="spellStart"/>
            <w:r w:rsidR="00245E7E" w:rsidRPr="008175AD">
              <w:rPr>
                <w:rFonts w:ascii="Times New Roman" w:hAnsi="Times New Roman" w:cs="Times New Roman"/>
                <w:sz w:val="28"/>
                <w:szCs w:val="28"/>
              </w:rPr>
              <w:t>города</w:t>
            </w:r>
            <w:r w:rsidR="00D83026" w:rsidRPr="008175AD">
              <w:rPr>
                <w:rFonts w:ascii="Times New Roman" w:hAnsi="Times New Roman" w:cs="Times New Roman"/>
                <w:sz w:val="28"/>
                <w:szCs w:val="28"/>
              </w:rPr>
              <w:t>-заводской</w:t>
            </w:r>
            <w:proofErr w:type="spellEnd"/>
            <w:r w:rsidR="00D83026" w:rsidRPr="008175AD">
              <w:rPr>
                <w:rFonts w:ascii="Times New Roman" w:hAnsi="Times New Roman" w:cs="Times New Roman"/>
                <w:sz w:val="28"/>
                <w:szCs w:val="28"/>
              </w:rPr>
              <w:t xml:space="preserve"> пр</w:t>
            </w:r>
            <w:r w:rsidR="00245E7E" w:rsidRPr="008175AD">
              <w:rPr>
                <w:rFonts w:ascii="Times New Roman" w:hAnsi="Times New Roman" w:cs="Times New Roman"/>
                <w:sz w:val="28"/>
                <w:szCs w:val="28"/>
              </w:rPr>
              <w:t xml:space="preserve">омышленностью; </w:t>
            </w:r>
            <w:r w:rsidR="00D83026" w:rsidRPr="008175AD">
              <w:rPr>
                <w:rFonts w:ascii="Times New Roman" w:hAnsi="Times New Roman" w:cs="Times New Roman"/>
                <w:sz w:val="28"/>
                <w:szCs w:val="28"/>
              </w:rPr>
              <w:t>Мануфактур-коллегия – мануфактурной промышленностью.</w:t>
            </w:r>
            <w:proofErr w:type="gramEnd"/>
            <w:r w:rsidR="00D83026" w:rsidRPr="008175AD">
              <w:rPr>
                <w:rFonts w:ascii="Times New Roman" w:hAnsi="Times New Roman" w:cs="Times New Roman"/>
                <w:sz w:val="28"/>
                <w:szCs w:val="28"/>
              </w:rPr>
              <w:t xml:space="preserve"> В отличие от приказов решение здесь принимались коллективно. Каждую коллегию возглавляли президент, вице-президент, несколько советников. Для руководства деятельностью коллегий были изданы Генеральный регламент и регламенты каждой коллегии. Центральное место в системе управления занимала тайная полиция. Делами о государственных преступлениях ведал Преображенский приказ, а затем Тайная канцелярия. Они находились в ведении самого императора.</w:t>
            </w:r>
          </w:p>
          <w:p w:rsidR="00001816" w:rsidRPr="008175AD" w:rsidRDefault="00001816" w:rsidP="00936A15">
            <w:pPr>
              <w:rPr>
                <w:rFonts w:ascii="Times New Roman" w:hAnsi="Times New Roman" w:cs="Times New Roman"/>
                <w:sz w:val="28"/>
                <w:szCs w:val="28"/>
              </w:rPr>
            </w:pPr>
          </w:p>
          <w:p w:rsidR="00001816" w:rsidRPr="008175AD" w:rsidRDefault="00001816" w:rsidP="00936A15">
            <w:pPr>
              <w:rPr>
                <w:rFonts w:ascii="Times New Roman" w:hAnsi="Times New Roman" w:cs="Times New Roman"/>
                <w:sz w:val="28"/>
                <w:szCs w:val="28"/>
              </w:rPr>
            </w:pPr>
          </w:p>
          <w:p w:rsidR="00001816" w:rsidRPr="008175AD" w:rsidRDefault="00001816" w:rsidP="00936A15">
            <w:pPr>
              <w:rPr>
                <w:rFonts w:ascii="Times New Roman" w:hAnsi="Times New Roman" w:cs="Times New Roman"/>
                <w:sz w:val="28"/>
                <w:szCs w:val="28"/>
              </w:rPr>
            </w:pPr>
          </w:p>
          <w:p w:rsidR="00001816" w:rsidRPr="008175AD" w:rsidRDefault="00001816" w:rsidP="00936A15">
            <w:pPr>
              <w:rPr>
                <w:rFonts w:ascii="Times New Roman" w:hAnsi="Times New Roman" w:cs="Times New Roman"/>
                <w:sz w:val="28"/>
                <w:szCs w:val="28"/>
              </w:rPr>
            </w:pPr>
          </w:p>
        </w:tc>
      </w:tr>
      <w:tr w:rsidR="00001816" w:rsidRPr="008175AD" w:rsidTr="00001816">
        <w:tc>
          <w:tcPr>
            <w:tcW w:w="622" w:type="dxa"/>
          </w:tcPr>
          <w:p w:rsidR="001F6E93" w:rsidRPr="008175AD" w:rsidRDefault="00947DF4" w:rsidP="004F2111">
            <w:pPr>
              <w:rPr>
                <w:rFonts w:ascii="Times New Roman" w:hAnsi="Times New Roman" w:cs="Times New Roman"/>
                <w:sz w:val="28"/>
                <w:szCs w:val="28"/>
              </w:rPr>
            </w:pPr>
            <w:r w:rsidRPr="008175AD">
              <w:rPr>
                <w:rFonts w:ascii="Times New Roman" w:hAnsi="Times New Roman" w:cs="Times New Roman"/>
                <w:sz w:val="28"/>
                <w:szCs w:val="28"/>
              </w:rPr>
              <w:lastRenderedPageBreak/>
              <w:t>5</w:t>
            </w:r>
          </w:p>
        </w:tc>
        <w:tc>
          <w:tcPr>
            <w:tcW w:w="1089" w:type="dxa"/>
          </w:tcPr>
          <w:p w:rsidR="001F6E93" w:rsidRPr="008175AD" w:rsidRDefault="00CA483C" w:rsidP="006F7626">
            <w:pPr>
              <w:rPr>
                <w:rFonts w:ascii="Times New Roman" w:hAnsi="Times New Roman" w:cs="Times New Roman"/>
                <w:sz w:val="28"/>
                <w:szCs w:val="28"/>
              </w:rPr>
            </w:pPr>
            <w:r w:rsidRPr="008175AD">
              <w:rPr>
                <w:rFonts w:ascii="Times New Roman" w:hAnsi="Times New Roman" w:cs="Times New Roman"/>
                <w:sz w:val="28"/>
                <w:szCs w:val="28"/>
              </w:rPr>
              <w:t>2</w:t>
            </w:r>
            <w:r w:rsidR="006F7626" w:rsidRPr="008175AD">
              <w:rPr>
                <w:rFonts w:ascii="Times New Roman" w:hAnsi="Times New Roman" w:cs="Times New Roman"/>
                <w:sz w:val="28"/>
                <w:szCs w:val="28"/>
              </w:rPr>
              <w:t>0</w:t>
            </w:r>
            <w:r w:rsidRPr="008175AD">
              <w:rPr>
                <w:rFonts w:ascii="Times New Roman" w:hAnsi="Times New Roman" w:cs="Times New Roman"/>
                <w:sz w:val="28"/>
                <w:szCs w:val="28"/>
              </w:rPr>
              <w:t xml:space="preserve"> мин.</w:t>
            </w:r>
          </w:p>
        </w:tc>
        <w:tc>
          <w:tcPr>
            <w:tcW w:w="2369" w:type="dxa"/>
          </w:tcPr>
          <w:p w:rsidR="001F6E93" w:rsidRPr="008175AD" w:rsidRDefault="004F2111" w:rsidP="004F2111">
            <w:pPr>
              <w:rPr>
                <w:rFonts w:ascii="Times New Roman" w:hAnsi="Times New Roman" w:cs="Times New Roman"/>
                <w:sz w:val="28"/>
                <w:szCs w:val="28"/>
              </w:rPr>
            </w:pPr>
            <w:r w:rsidRPr="008175AD">
              <w:rPr>
                <w:rFonts w:ascii="Times New Roman" w:hAnsi="Times New Roman" w:cs="Times New Roman"/>
                <w:sz w:val="28"/>
                <w:szCs w:val="28"/>
              </w:rPr>
              <w:t>Самоконтроль</w:t>
            </w:r>
          </w:p>
        </w:tc>
        <w:tc>
          <w:tcPr>
            <w:tcW w:w="4650" w:type="dxa"/>
          </w:tcPr>
          <w:p w:rsidR="00BE636F" w:rsidRPr="008175AD" w:rsidRDefault="00E57F80" w:rsidP="006F7626">
            <w:pPr>
              <w:rPr>
                <w:rFonts w:ascii="Times New Roman" w:hAnsi="Times New Roman" w:cs="Times New Roman"/>
                <w:sz w:val="28"/>
                <w:szCs w:val="28"/>
              </w:rPr>
            </w:pPr>
            <w:r w:rsidRPr="008175AD">
              <w:rPr>
                <w:rFonts w:ascii="Times New Roman" w:hAnsi="Times New Roman" w:cs="Times New Roman"/>
                <w:sz w:val="28"/>
                <w:szCs w:val="28"/>
              </w:rPr>
              <w:t xml:space="preserve">Учитель объявляет, что </w:t>
            </w:r>
            <w:r w:rsidR="006F7626" w:rsidRPr="008175AD">
              <w:rPr>
                <w:rFonts w:ascii="Times New Roman" w:hAnsi="Times New Roman" w:cs="Times New Roman"/>
                <w:sz w:val="28"/>
                <w:szCs w:val="28"/>
              </w:rPr>
              <w:t xml:space="preserve">время закончилось. Объявляет новое задание: Один из представителей группы должен зачитывать по одному пункту плана, остальные </w:t>
            </w:r>
            <w:r w:rsidR="006F7626" w:rsidRPr="008175AD">
              <w:rPr>
                <w:rFonts w:ascii="Times New Roman" w:hAnsi="Times New Roman" w:cs="Times New Roman"/>
                <w:sz w:val="28"/>
                <w:szCs w:val="28"/>
              </w:rPr>
              <w:lastRenderedPageBreak/>
              <w:t>ребята должны составить у себя в тетрадях схему различий и сходств одной реформы от другой.</w:t>
            </w:r>
          </w:p>
        </w:tc>
        <w:tc>
          <w:tcPr>
            <w:tcW w:w="6687" w:type="dxa"/>
          </w:tcPr>
          <w:p w:rsidR="001F6E93" w:rsidRPr="008175AD" w:rsidRDefault="006F7626" w:rsidP="009278E4">
            <w:pPr>
              <w:rPr>
                <w:rFonts w:ascii="Times New Roman" w:hAnsi="Times New Roman" w:cs="Times New Roman"/>
                <w:sz w:val="28"/>
                <w:szCs w:val="28"/>
              </w:rPr>
            </w:pPr>
            <w:r w:rsidRPr="008175AD">
              <w:rPr>
                <w:rFonts w:ascii="Times New Roman" w:hAnsi="Times New Roman" w:cs="Times New Roman"/>
                <w:sz w:val="28"/>
                <w:szCs w:val="28"/>
              </w:rPr>
              <w:lastRenderedPageBreak/>
              <w:t xml:space="preserve">Ученики заканчивают работу, и выбирают одного из членов группы, кто будет зачитывать пункты плана. Далее </w:t>
            </w:r>
            <w:proofErr w:type="gramStart"/>
            <w:r w:rsidRPr="008175AD">
              <w:rPr>
                <w:rFonts w:ascii="Times New Roman" w:hAnsi="Times New Roman" w:cs="Times New Roman"/>
                <w:sz w:val="28"/>
                <w:szCs w:val="28"/>
              </w:rPr>
              <w:t xml:space="preserve">начиная с группы №1 </w:t>
            </w:r>
            <w:r w:rsidR="009278E4" w:rsidRPr="008175AD">
              <w:rPr>
                <w:rFonts w:ascii="Times New Roman" w:hAnsi="Times New Roman" w:cs="Times New Roman"/>
                <w:sz w:val="28"/>
                <w:szCs w:val="28"/>
              </w:rPr>
              <w:t>начинается</w:t>
            </w:r>
            <w:proofErr w:type="gramEnd"/>
            <w:r w:rsidR="009278E4" w:rsidRPr="008175AD">
              <w:rPr>
                <w:rFonts w:ascii="Times New Roman" w:hAnsi="Times New Roman" w:cs="Times New Roman"/>
                <w:sz w:val="28"/>
                <w:szCs w:val="28"/>
              </w:rPr>
              <w:t xml:space="preserve"> </w:t>
            </w:r>
            <w:r w:rsidRPr="008175AD">
              <w:rPr>
                <w:rFonts w:ascii="Times New Roman" w:hAnsi="Times New Roman" w:cs="Times New Roman"/>
                <w:sz w:val="28"/>
                <w:szCs w:val="28"/>
              </w:rPr>
              <w:t>оглашение пунктов плана опре</w:t>
            </w:r>
            <w:r w:rsidR="009278E4" w:rsidRPr="008175AD">
              <w:rPr>
                <w:rFonts w:ascii="Times New Roman" w:hAnsi="Times New Roman" w:cs="Times New Roman"/>
                <w:sz w:val="28"/>
                <w:szCs w:val="28"/>
              </w:rPr>
              <w:t xml:space="preserve">делённой реформы, остальные члены групп начинают работать с различиями и </w:t>
            </w:r>
            <w:r w:rsidR="009278E4" w:rsidRPr="008175AD">
              <w:rPr>
                <w:rFonts w:ascii="Times New Roman" w:hAnsi="Times New Roman" w:cs="Times New Roman"/>
                <w:sz w:val="28"/>
                <w:szCs w:val="28"/>
              </w:rPr>
              <w:lastRenderedPageBreak/>
              <w:t xml:space="preserve">сходствами реформ Петра по тому же плану. </w:t>
            </w:r>
          </w:p>
          <w:p w:rsidR="00245E7E" w:rsidRPr="008175AD" w:rsidRDefault="00245E7E" w:rsidP="009278E4">
            <w:pPr>
              <w:rPr>
                <w:rFonts w:ascii="Times New Roman" w:hAnsi="Times New Roman" w:cs="Times New Roman"/>
                <w:sz w:val="28"/>
                <w:szCs w:val="28"/>
              </w:rPr>
            </w:pPr>
          </w:p>
        </w:tc>
      </w:tr>
      <w:tr w:rsidR="00001816" w:rsidRPr="008175AD" w:rsidTr="00001816">
        <w:tblPrEx>
          <w:tblLook w:val="0000"/>
        </w:tblPrEx>
        <w:trPr>
          <w:trHeight w:val="540"/>
        </w:trPr>
        <w:tc>
          <w:tcPr>
            <w:tcW w:w="622" w:type="dxa"/>
          </w:tcPr>
          <w:p w:rsidR="004F2111" w:rsidRPr="008175AD" w:rsidRDefault="00947DF4" w:rsidP="004F2111">
            <w:pPr>
              <w:rPr>
                <w:rFonts w:ascii="Times New Roman" w:hAnsi="Times New Roman" w:cs="Times New Roman"/>
                <w:sz w:val="28"/>
                <w:szCs w:val="28"/>
              </w:rPr>
            </w:pPr>
            <w:r w:rsidRPr="008175AD">
              <w:rPr>
                <w:rFonts w:ascii="Times New Roman" w:hAnsi="Times New Roman" w:cs="Times New Roman"/>
                <w:sz w:val="28"/>
                <w:szCs w:val="28"/>
              </w:rPr>
              <w:lastRenderedPageBreak/>
              <w:t>6</w:t>
            </w:r>
          </w:p>
        </w:tc>
        <w:tc>
          <w:tcPr>
            <w:tcW w:w="1089" w:type="dxa"/>
          </w:tcPr>
          <w:p w:rsidR="004F2111" w:rsidRPr="008175AD" w:rsidRDefault="00947DF4" w:rsidP="004F2111">
            <w:pPr>
              <w:rPr>
                <w:rFonts w:ascii="Times New Roman" w:hAnsi="Times New Roman" w:cs="Times New Roman"/>
                <w:sz w:val="28"/>
                <w:szCs w:val="28"/>
              </w:rPr>
            </w:pPr>
            <w:r w:rsidRPr="008175AD">
              <w:rPr>
                <w:rFonts w:ascii="Times New Roman" w:hAnsi="Times New Roman" w:cs="Times New Roman"/>
                <w:sz w:val="28"/>
                <w:szCs w:val="28"/>
              </w:rPr>
              <w:t>5-7 мин</w:t>
            </w:r>
          </w:p>
        </w:tc>
        <w:tc>
          <w:tcPr>
            <w:tcW w:w="2369" w:type="dxa"/>
          </w:tcPr>
          <w:p w:rsidR="004F2111" w:rsidRPr="008175AD" w:rsidRDefault="004F2111" w:rsidP="004F2111">
            <w:pPr>
              <w:rPr>
                <w:rFonts w:ascii="Times New Roman" w:hAnsi="Times New Roman" w:cs="Times New Roman"/>
                <w:sz w:val="28"/>
                <w:szCs w:val="28"/>
              </w:rPr>
            </w:pPr>
            <w:r w:rsidRPr="008175AD">
              <w:rPr>
                <w:rFonts w:ascii="Times New Roman" w:hAnsi="Times New Roman" w:cs="Times New Roman"/>
                <w:sz w:val="28"/>
                <w:szCs w:val="28"/>
              </w:rPr>
              <w:t>Коррекция</w:t>
            </w:r>
          </w:p>
        </w:tc>
        <w:tc>
          <w:tcPr>
            <w:tcW w:w="4650" w:type="dxa"/>
          </w:tcPr>
          <w:p w:rsidR="009278E4" w:rsidRPr="008175AD" w:rsidRDefault="00BE636F" w:rsidP="004F2111">
            <w:pPr>
              <w:rPr>
                <w:rFonts w:ascii="Times New Roman" w:hAnsi="Times New Roman" w:cs="Times New Roman"/>
                <w:sz w:val="28"/>
                <w:szCs w:val="28"/>
              </w:rPr>
            </w:pPr>
            <w:r w:rsidRPr="008175AD">
              <w:rPr>
                <w:rFonts w:ascii="Times New Roman" w:hAnsi="Times New Roman" w:cs="Times New Roman"/>
                <w:sz w:val="28"/>
                <w:szCs w:val="28"/>
              </w:rPr>
              <w:t>Учитель благодарит</w:t>
            </w:r>
            <w:r w:rsidR="009278E4" w:rsidRPr="008175AD">
              <w:rPr>
                <w:rFonts w:ascii="Times New Roman" w:hAnsi="Times New Roman" w:cs="Times New Roman"/>
                <w:sz w:val="28"/>
                <w:szCs w:val="28"/>
              </w:rPr>
              <w:t xml:space="preserve"> ребят за активное участие в уроке</w:t>
            </w:r>
            <w:r w:rsidRPr="008175AD">
              <w:rPr>
                <w:rFonts w:ascii="Times New Roman" w:hAnsi="Times New Roman" w:cs="Times New Roman"/>
                <w:sz w:val="28"/>
                <w:szCs w:val="28"/>
              </w:rPr>
              <w:t>. Подводит итоги урока: сообщив ребятам, что все реформы по своему</w:t>
            </w:r>
            <w:r w:rsidR="00245E7E" w:rsidRPr="008175AD">
              <w:rPr>
                <w:rFonts w:ascii="Times New Roman" w:hAnsi="Times New Roman" w:cs="Times New Roman"/>
                <w:sz w:val="28"/>
                <w:szCs w:val="28"/>
              </w:rPr>
              <w:t xml:space="preserve"> роду</w:t>
            </w:r>
            <w:r w:rsidRPr="008175AD">
              <w:rPr>
                <w:rFonts w:ascii="Times New Roman" w:hAnsi="Times New Roman" w:cs="Times New Roman"/>
                <w:sz w:val="28"/>
                <w:szCs w:val="28"/>
              </w:rPr>
              <w:t xml:space="preserve"> были важны для дальнейшего развития </w:t>
            </w:r>
            <w:r w:rsidR="00CA483C" w:rsidRPr="008175AD">
              <w:rPr>
                <w:rFonts w:ascii="Times New Roman" w:hAnsi="Times New Roman" w:cs="Times New Roman"/>
                <w:sz w:val="28"/>
                <w:szCs w:val="28"/>
              </w:rPr>
              <w:t xml:space="preserve">России. </w:t>
            </w:r>
          </w:p>
          <w:p w:rsidR="004F2111"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 xml:space="preserve">Выставляет оценки активным участникам </w:t>
            </w:r>
            <w:r w:rsidR="009278E4" w:rsidRPr="008175AD">
              <w:rPr>
                <w:rFonts w:ascii="Times New Roman" w:hAnsi="Times New Roman" w:cs="Times New Roman"/>
                <w:sz w:val="28"/>
                <w:szCs w:val="28"/>
              </w:rPr>
              <w:t>урока</w:t>
            </w:r>
            <w:r w:rsidRPr="008175AD">
              <w:rPr>
                <w:rFonts w:ascii="Times New Roman" w:hAnsi="Times New Roman" w:cs="Times New Roman"/>
                <w:sz w:val="28"/>
                <w:szCs w:val="28"/>
              </w:rPr>
              <w:t>.</w:t>
            </w:r>
          </w:p>
          <w:p w:rsidR="00CA483C" w:rsidRPr="008175AD" w:rsidRDefault="00CA483C" w:rsidP="00CA483C">
            <w:pPr>
              <w:rPr>
                <w:rFonts w:ascii="Times New Roman" w:hAnsi="Times New Roman" w:cs="Times New Roman"/>
                <w:sz w:val="28"/>
                <w:szCs w:val="28"/>
              </w:rPr>
            </w:pPr>
            <w:r w:rsidRPr="008175AD">
              <w:rPr>
                <w:rFonts w:ascii="Times New Roman" w:hAnsi="Times New Roman" w:cs="Times New Roman"/>
                <w:sz w:val="28"/>
                <w:szCs w:val="28"/>
              </w:rPr>
              <w:t>Объявляет домашнее задание: п.13. прочитать. Ответить на вопросы 1-3 письменно в тетрадях.</w:t>
            </w:r>
          </w:p>
          <w:p w:rsidR="00CA483C" w:rsidRPr="008175AD" w:rsidRDefault="00CA483C" w:rsidP="00CA483C">
            <w:pPr>
              <w:rPr>
                <w:rFonts w:ascii="Times New Roman" w:hAnsi="Times New Roman" w:cs="Times New Roman"/>
                <w:sz w:val="28"/>
                <w:szCs w:val="28"/>
              </w:rPr>
            </w:pPr>
            <w:r w:rsidRPr="008175AD">
              <w:rPr>
                <w:rFonts w:ascii="Times New Roman" w:hAnsi="Times New Roman" w:cs="Times New Roman"/>
                <w:sz w:val="28"/>
                <w:szCs w:val="28"/>
              </w:rPr>
              <w:t>Учитель прощается с учениками и выставляет оценки в дневники.</w:t>
            </w:r>
          </w:p>
        </w:tc>
        <w:tc>
          <w:tcPr>
            <w:tcW w:w="6687" w:type="dxa"/>
          </w:tcPr>
          <w:p w:rsidR="004F2111"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Ученики благодарят учителя за организацию интересно</w:t>
            </w:r>
            <w:r w:rsidR="009278E4" w:rsidRPr="008175AD">
              <w:rPr>
                <w:rFonts w:ascii="Times New Roman" w:hAnsi="Times New Roman" w:cs="Times New Roman"/>
                <w:sz w:val="28"/>
                <w:szCs w:val="28"/>
              </w:rPr>
              <w:t>го</w:t>
            </w:r>
            <w:r w:rsidRPr="008175AD">
              <w:rPr>
                <w:rFonts w:ascii="Times New Roman" w:hAnsi="Times New Roman" w:cs="Times New Roman"/>
                <w:sz w:val="28"/>
                <w:szCs w:val="28"/>
              </w:rPr>
              <w:t xml:space="preserve"> и </w:t>
            </w:r>
            <w:proofErr w:type="spellStart"/>
            <w:r w:rsidRPr="008175AD">
              <w:rPr>
                <w:rFonts w:ascii="Times New Roman" w:hAnsi="Times New Roman" w:cs="Times New Roman"/>
                <w:sz w:val="28"/>
                <w:szCs w:val="28"/>
              </w:rPr>
              <w:t>познавательно</w:t>
            </w:r>
            <w:r w:rsidR="009278E4" w:rsidRPr="008175AD">
              <w:rPr>
                <w:rFonts w:ascii="Times New Roman" w:hAnsi="Times New Roman" w:cs="Times New Roman"/>
                <w:sz w:val="28"/>
                <w:szCs w:val="28"/>
              </w:rPr>
              <w:t>гоурока</w:t>
            </w:r>
            <w:proofErr w:type="spellEnd"/>
            <w:r w:rsidRPr="008175AD">
              <w:rPr>
                <w:rFonts w:ascii="Times New Roman" w:hAnsi="Times New Roman" w:cs="Times New Roman"/>
                <w:sz w:val="28"/>
                <w:szCs w:val="28"/>
              </w:rPr>
              <w:t>. Записывают итоги урока в тетради.</w:t>
            </w:r>
          </w:p>
          <w:p w:rsidR="00CA483C"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Записывают в дневники домашнее задание.</w:t>
            </w:r>
          </w:p>
          <w:p w:rsidR="00CA483C" w:rsidRPr="008175AD" w:rsidRDefault="00CA483C" w:rsidP="004F2111">
            <w:pPr>
              <w:rPr>
                <w:rFonts w:ascii="Times New Roman" w:hAnsi="Times New Roman" w:cs="Times New Roman"/>
                <w:sz w:val="28"/>
                <w:szCs w:val="28"/>
              </w:rPr>
            </w:pPr>
            <w:r w:rsidRPr="008175AD">
              <w:rPr>
                <w:rFonts w:ascii="Times New Roman" w:hAnsi="Times New Roman" w:cs="Times New Roman"/>
                <w:sz w:val="28"/>
                <w:szCs w:val="28"/>
              </w:rPr>
              <w:t xml:space="preserve">Прощаются с учителем. </w:t>
            </w:r>
          </w:p>
        </w:tc>
      </w:tr>
    </w:tbl>
    <w:p w:rsidR="00CA483C" w:rsidRPr="008175AD" w:rsidRDefault="00CA483C">
      <w:pPr>
        <w:rPr>
          <w:rFonts w:ascii="Times New Roman" w:hAnsi="Times New Roman" w:cs="Times New Roman"/>
          <w:sz w:val="28"/>
          <w:szCs w:val="28"/>
        </w:rPr>
      </w:pPr>
    </w:p>
    <w:p w:rsidR="002469B1" w:rsidRPr="008175AD" w:rsidRDefault="002469B1">
      <w:pPr>
        <w:rPr>
          <w:rFonts w:ascii="Times New Roman" w:hAnsi="Times New Roman" w:cs="Times New Roman"/>
          <w:sz w:val="28"/>
          <w:szCs w:val="28"/>
        </w:rPr>
      </w:pPr>
    </w:p>
    <w:p w:rsidR="002469B1" w:rsidRPr="008175AD" w:rsidRDefault="002469B1" w:rsidP="00C44269">
      <w:pPr>
        <w:rPr>
          <w:rFonts w:ascii="Times New Roman" w:hAnsi="Times New Roman" w:cs="Times New Roman"/>
          <w:sz w:val="28"/>
          <w:szCs w:val="28"/>
        </w:rPr>
      </w:pPr>
      <w:r w:rsidRPr="008175AD">
        <w:rPr>
          <w:rFonts w:ascii="Times New Roman" w:hAnsi="Times New Roman" w:cs="Times New Roman"/>
          <w:b/>
          <w:sz w:val="28"/>
          <w:szCs w:val="28"/>
        </w:rPr>
        <w:t xml:space="preserve">Самоанализ проведенного урока: </w:t>
      </w:r>
      <w:r w:rsidR="00C44269" w:rsidRPr="008175AD">
        <w:rPr>
          <w:rFonts w:ascii="Times New Roman" w:hAnsi="Times New Roman" w:cs="Times New Roman"/>
          <w:sz w:val="28"/>
          <w:szCs w:val="28"/>
        </w:rPr>
        <w:t xml:space="preserve"> Для данного урока «Петр </w:t>
      </w:r>
      <w:r w:rsidR="00C44269" w:rsidRPr="008175AD">
        <w:rPr>
          <w:rFonts w:ascii="Times New Roman" w:hAnsi="Times New Roman" w:cs="Times New Roman"/>
          <w:sz w:val="28"/>
          <w:szCs w:val="28"/>
          <w:lang w:val="en-US"/>
        </w:rPr>
        <w:t>I</w:t>
      </w:r>
      <w:r w:rsidR="00C44269" w:rsidRPr="008175AD">
        <w:rPr>
          <w:rFonts w:ascii="Times New Roman" w:hAnsi="Times New Roman" w:cs="Times New Roman"/>
          <w:sz w:val="28"/>
          <w:szCs w:val="28"/>
        </w:rPr>
        <w:t xml:space="preserve"> и его реформы» была выбрана форма беседы и практикума, т.к. тип урока закрепление полученных знаний. На уроке обсуждался пройденный материал, и закреплением знаний послужила работа в группах над практическим заданием. Были использованы технологии проблемного обучения, т.к. интеллектуальный уровень учеников позволяет создавать проблемные вопросы, ситуации, которые с особым интересом решают ученики. Предполагаемые практические работы, работа в группе помогает ученикам данного класса раскрыться как личности, выбрать лидера, размышлять, дискутировать.  Интерактивные технологии  так же применяются на уроке, т.к. именно они помогают создать дискуссию в классе, </w:t>
      </w:r>
      <w:proofErr w:type="gramStart"/>
      <w:r w:rsidR="00C44269" w:rsidRPr="008175AD">
        <w:rPr>
          <w:rFonts w:ascii="Times New Roman" w:hAnsi="Times New Roman" w:cs="Times New Roman"/>
          <w:sz w:val="28"/>
          <w:szCs w:val="28"/>
        </w:rPr>
        <w:t>коллективное</w:t>
      </w:r>
      <w:proofErr w:type="gramEnd"/>
      <w:r w:rsidR="00C44269" w:rsidRPr="008175AD">
        <w:rPr>
          <w:rFonts w:ascii="Times New Roman" w:hAnsi="Times New Roman" w:cs="Times New Roman"/>
          <w:sz w:val="28"/>
          <w:szCs w:val="28"/>
        </w:rPr>
        <w:t xml:space="preserve"> обсуждения какого-либо спорного вопроса. На уроке применяются словесные методики: рассказ, объяснение, беседа, </w:t>
      </w:r>
      <w:r w:rsidR="00C44269" w:rsidRPr="008175AD">
        <w:rPr>
          <w:rFonts w:ascii="Times New Roman" w:hAnsi="Times New Roman" w:cs="Times New Roman"/>
          <w:sz w:val="28"/>
          <w:szCs w:val="28"/>
        </w:rPr>
        <w:lastRenderedPageBreak/>
        <w:t xml:space="preserve">работа с учебником, чтение источника.  Синтезирующая, или закрепляющая беседа нацелена на систематизацию уже имеющихся у учащихся теоретических знаний и способов их применения в нестандартных ситуациях, на перенос их в решении новых учебных и научных проблем на </w:t>
      </w:r>
      <w:proofErr w:type="spellStart"/>
      <w:r w:rsidR="00C44269" w:rsidRPr="008175AD">
        <w:rPr>
          <w:rFonts w:ascii="Times New Roman" w:hAnsi="Times New Roman" w:cs="Times New Roman"/>
          <w:sz w:val="28"/>
          <w:szCs w:val="28"/>
        </w:rPr>
        <w:t>межпредметной</w:t>
      </w:r>
      <w:proofErr w:type="spellEnd"/>
      <w:r w:rsidR="00C44269" w:rsidRPr="008175AD">
        <w:rPr>
          <w:rFonts w:ascii="Times New Roman" w:hAnsi="Times New Roman" w:cs="Times New Roman"/>
          <w:sz w:val="28"/>
          <w:szCs w:val="28"/>
        </w:rPr>
        <w:t xml:space="preserve"> основе. Данный урок занимает важное место в теме, разделе, курсе, в системе уроков, т.к. обсуждение реформ Петра и умение их анализировать позволит в дальнейшем более рационально с исторической стороны оценивать состоявшуюся в 17-18 веке обстановку во внутренней политике России. Требование программы и ФГОС второго поколения были в полной мере учтены, т.к. учениками были поставлены цель и задачи, названа тема урока, ими были сделаны выводы. Школьники вместе с учителем строили урок и активно добывали знания. Уникальность данного урока заключается в том, что в нем применялось несколько эффективных образовательных технологий</w:t>
      </w:r>
      <w:r w:rsidR="00A0663A" w:rsidRPr="008175AD">
        <w:rPr>
          <w:rFonts w:ascii="Times New Roman" w:hAnsi="Times New Roman" w:cs="Times New Roman"/>
          <w:sz w:val="28"/>
          <w:szCs w:val="28"/>
        </w:rPr>
        <w:t xml:space="preserve">: технологии проблемного и интерактивного обучения, что в своей совокупности дало позитивные результаты, ученики активно работали на уроке, рассматривали тему многогранно, сами ставили вопрос и на него же отвечали, самосовершенствуясь как исследователи. При подготовке к уроку учитывались интеллектуальные особенности учеников, умение работать в группах, размышлять, находить творческие пути выхода из сложившихся исторических ситуаций.  Ученики достигли поставленные цель и задачи, т.к. ученики выработали умения по закреплению материала про внутреннюю политику Петра, научились работать с материалом, закрепили умение вести дискуссию и беседу, решать задачи, ставить перед собой проблему. Научились давать оценку изучаемым историческим событиям, делать выводы. В ходе урока были внесены небольшие изменения, т.к. ребята активно вели себя на уроке, учитель решил провести небольшую дискуссию по вопросу о том, какая из реформ была </w:t>
      </w:r>
      <w:proofErr w:type="gramStart"/>
      <w:r w:rsidR="00A0663A" w:rsidRPr="008175AD">
        <w:rPr>
          <w:rFonts w:ascii="Times New Roman" w:hAnsi="Times New Roman" w:cs="Times New Roman"/>
          <w:sz w:val="28"/>
          <w:szCs w:val="28"/>
        </w:rPr>
        <w:t>важнее</w:t>
      </w:r>
      <w:proofErr w:type="gramEnd"/>
      <w:r w:rsidR="00A0663A" w:rsidRPr="008175AD">
        <w:rPr>
          <w:rFonts w:ascii="Times New Roman" w:hAnsi="Times New Roman" w:cs="Times New Roman"/>
          <w:sz w:val="28"/>
          <w:szCs w:val="28"/>
        </w:rPr>
        <w:t xml:space="preserve"> чем другие. Подводя итоги нужно сказать о том, что урок прошел замечательно, учитель и ученики добились хороших результатов, цель и задачи были достигнуты, ученики получили колоссальный</w:t>
      </w:r>
      <w:r w:rsidR="00135953" w:rsidRPr="008175AD">
        <w:rPr>
          <w:rFonts w:ascii="Times New Roman" w:hAnsi="Times New Roman" w:cs="Times New Roman"/>
          <w:sz w:val="28"/>
          <w:szCs w:val="28"/>
        </w:rPr>
        <w:t xml:space="preserve"> опыт ведения дискуссий, уровень научной насыщенности был так же высоким.  Множество достоинств урока можно отметить, из них высокая работоспособность учеников в связи с созданными условиями работы. Был</w:t>
      </w:r>
      <w:r w:rsidR="006D5172" w:rsidRPr="008175AD">
        <w:rPr>
          <w:rFonts w:ascii="Times New Roman" w:hAnsi="Times New Roman" w:cs="Times New Roman"/>
          <w:sz w:val="28"/>
          <w:szCs w:val="28"/>
        </w:rPr>
        <w:t>а</w:t>
      </w:r>
      <w:r w:rsidR="00135953" w:rsidRPr="008175AD">
        <w:rPr>
          <w:rFonts w:ascii="Times New Roman" w:hAnsi="Times New Roman" w:cs="Times New Roman"/>
          <w:sz w:val="28"/>
          <w:szCs w:val="28"/>
        </w:rPr>
        <w:t xml:space="preserve"> создана связь между учениками и учителем, т.к.  беседа между двумя участниками урока состоялась насыщенной.  Применение новых образовательных технологий позволяет выйти на новый уровень освоения образовательной программы и порой выйти за грани поставленных рамок, что в будущем позволяет выйти ученикам на научные конференции. </w:t>
      </w:r>
    </w:p>
    <w:sectPr w:rsidR="002469B1" w:rsidRPr="008175AD" w:rsidSect="002F522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FF2"/>
    <w:multiLevelType w:val="hybridMultilevel"/>
    <w:tmpl w:val="9E2ED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102BE"/>
    <w:rsid w:val="00001816"/>
    <w:rsid w:val="00021855"/>
    <w:rsid w:val="001214DF"/>
    <w:rsid w:val="00135953"/>
    <w:rsid w:val="001A69A6"/>
    <w:rsid w:val="001F10CD"/>
    <w:rsid w:val="001F6E93"/>
    <w:rsid w:val="0020000D"/>
    <w:rsid w:val="002032E0"/>
    <w:rsid w:val="00221089"/>
    <w:rsid w:val="00245E7E"/>
    <w:rsid w:val="002469B1"/>
    <w:rsid w:val="002F522B"/>
    <w:rsid w:val="002F7596"/>
    <w:rsid w:val="0047562B"/>
    <w:rsid w:val="004F2111"/>
    <w:rsid w:val="004F6AAC"/>
    <w:rsid w:val="005E138D"/>
    <w:rsid w:val="005E3F6C"/>
    <w:rsid w:val="006161A8"/>
    <w:rsid w:val="00636DBF"/>
    <w:rsid w:val="006D5172"/>
    <w:rsid w:val="006F7626"/>
    <w:rsid w:val="008175AD"/>
    <w:rsid w:val="00902CE5"/>
    <w:rsid w:val="009278E4"/>
    <w:rsid w:val="00936A15"/>
    <w:rsid w:val="00947DF4"/>
    <w:rsid w:val="00947FB6"/>
    <w:rsid w:val="009C3DB4"/>
    <w:rsid w:val="009F7E91"/>
    <w:rsid w:val="00A0663A"/>
    <w:rsid w:val="00A300F0"/>
    <w:rsid w:val="00A466ED"/>
    <w:rsid w:val="00B102BE"/>
    <w:rsid w:val="00B34921"/>
    <w:rsid w:val="00BA7F9B"/>
    <w:rsid w:val="00BE636F"/>
    <w:rsid w:val="00BE7B80"/>
    <w:rsid w:val="00C44269"/>
    <w:rsid w:val="00C80ED2"/>
    <w:rsid w:val="00C92B75"/>
    <w:rsid w:val="00CA483C"/>
    <w:rsid w:val="00CE6218"/>
    <w:rsid w:val="00D81DB1"/>
    <w:rsid w:val="00D83026"/>
    <w:rsid w:val="00DA4310"/>
    <w:rsid w:val="00DF7AA6"/>
    <w:rsid w:val="00E57F80"/>
    <w:rsid w:val="00E62B44"/>
    <w:rsid w:val="00F63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32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2E0"/>
    <w:rPr>
      <w:rFonts w:ascii="Tahoma" w:hAnsi="Tahoma" w:cs="Tahoma"/>
      <w:sz w:val="16"/>
      <w:szCs w:val="16"/>
    </w:rPr>
  </w:style>
  <w:style w:type="paragraph" w:styleId="a6">
    <w:name w:val="List Paragraph"/>
    <w:basedOn w:val="a"/>
    <w:uiPriority w:val="34"/>
    <w:qFormat/>
    <w:rsid w:val="00246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32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2E0"/>
    <w:rPr>
      <w:rFonts w:ascii="Tahoma" w:hAnsi="Tahoma" w:cs="Tahoma"/>
      <w:sz w:val="16"/>
      <w:szCs w:val="16"/>
    </w:rPr>
  </w:style>
  <w:style w:type="paragraph" w:styleId="a6">
    <w:name w:val="List Paragraph"/>
    <w:basedOn w:val="a"/>
    <w:uiPriority w:val="34"/>
    <w:qFormat/>
    <w:rsid w:val="002469B1"/>
    <w:pPr>
      <w:ind w:left="720"/>
      <w:contextualSpacing/>
    </w:pPr>
  </w:style>
</w:styles>
</file>

<file path=word/webSettings.xml><?xml version="1.0" encoding="utf-8"?>
<w:webSettings xmlns:r="http://schemas.openxmlformats.org/officeDocument/2006/relationships" xmlns:w="http://schemas.openxmlformats.org/wordprocessingml/2006/main">
  <w:divs>
    <w:div w:id="8319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2016-02-24T20:54:00Z</cp:lastPrinted>
  <dcterms:created xsi:type="dcterms:W3CDTF">2016-12-06T13:40:00Z</dcterms:created>
  <dcterms:modified xsi:type="dcterms:W3CDTF">2021-09-02T17:44:00Z</dcterms:modified>
</cp:coreProperties>
</file>