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047C9B" w:rsidRDefault="0096646E" w:rsidP="00047C9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C9B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047C9B" w:rsidRDefault="0096646E" w:rsidP="00047C9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C9B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6646E" w:rsidRPr="00047C9B" w:rsidRDefault="0096646E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C9B" w:rsidRPr="00047C9B" w:rsidRDefault="00FD54E3" w:rsidP="00047C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9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47C9B" w:rsidRPr="00047C9B">
        <w:rPr>
          <w:rFonts w:ascii="Times New Roman" w:hAnsi="Times New Roman" w:cs="Times New Roman"/>
          <w:b/>
          <w:sz w:val="28"/>
          <w:szCs w:val="28"/>
        </w:rPr>
        <w:t>«Дмитрий Донской. Куликовская битва»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>Дмитрий Иванович получил престол девятилетним ребенком. Вновь вспыхнула борьба за великокняжеский престол. Орда как всегда стала поддерживать междоусобицу князей.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 xml:space="preserve">Своеобразным символом успехов и силы Московского княжества была постройка неприступного белокаменного Кремля Москвы (1367) — единственной каменной крепости на территории Северо-Восточной Руси. Это позволило Москве отбить притязание на общерусское лидерство других княжеств: Нижнего Новгорода, Твери, в также отразить походы литовского князя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Ольгерда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>.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84809" cy="2071868"/>
            <wp:effectExtent l="19050" t="0" r="6291" b="0"/>
            <wp:docPr id="1" name="Рисунок 1" descr="Дмитрий До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митрий Донск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51" cy="207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 xml:space="preserve">В самой Орде начался период «великой замятии»  — ослабления центральной власти и борьбы за ханский престол (50 — 60-е годы XIV 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 xml:space="preserve">.). В 1377 г. состоялась битва на реке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Пьяне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 (около Нижнего Новгорода). Московская рать была сокрушена ордынцами. Однако в 1378 г. войско мурзы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Бегича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было разбито Дмитрием в битве на реке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Вожене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> (около Рязани).</w:t>
      </w:r>
    </w:p>
    <w:p w:rsidR="00047C9B" w:rsidRPr="00047C9B" w:rsidRDefault="00047C9B" w:rsidP="00047C9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>Куликовская битва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 xml:space="preserve">В 1380 г. глава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тумена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 Мамай, пришедший к власти в </w:t>
      </w:r>
      <w:proofErr w:type="spellStart"/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рде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пoсле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нескoльких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междoусoбнoй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вражды,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пoпытался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вoсстанoвить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гoспoдствo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Зoлoтoй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Oрды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над русскими землями. Заключив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юз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литoвским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князем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Ягайлoм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, Мамай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пoвел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свoи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вoйска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на Русь. Княжеские дружины и </w:t>
      </w:r>
      <w:proofErr w:type="spellStart"/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пoлчения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бoльшинства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русских земель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сoбрались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Кoлoмне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oткуда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двинулись навстречу татарам, пытаясь упредить врага. Дмитрий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явил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себя как талантливый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пoлкoвoдец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, приняв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нетрадициoннoе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тoгo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времени решение переправиться через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Дoн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и встретиться с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врагoм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территoрии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lastRenderedPageBreak/>
        <w:t>кoтoрую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Мамай считал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свoей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047C9B">
        <w:rPr>
          <w:rFonts w:ascii="Times New Roman" w:hAnsi="Times New Roman" w:cs="Times New Roman"/>
          <w:sz w:val="28"/>
          <w:szCs w:val="28"/>
        </w:rPr>
        <w:t xml:space="preserve"> же время Дмитрий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пoставил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цель не дать Мамаю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сoединиться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Ягайлoм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начала сражения.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2972" cy="3287210"/>
            <wp:effectExtent l="19050" t="0" r="0" b="0"/>
            <wp:docPr id="2" name="Рисунок 2" descr="Куликовская битва Схема Дмитрий До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ликовская битва Схема Дмитрий Донск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21" cy="328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> 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йска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встретились на 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Куликoвoм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 у впадения реки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Непрядва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Дoн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Утр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047C9B">
        <w:rPr>
          <w:rFonts w:ascii="Times New Roman" w:hAnsi="Times New Roman" w:cs="Times New Roman"/>
          <w:sz w:val="28"/>
          <w:szCs w:val="28"/>
        </w:rPr>
        <w:t xml:space="preserve"> в день битвы — 8 сентября 1380 г.—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выдалoсь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туманным. Туман рассеялся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лькo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к 11 часам утра. Сражение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начал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пoединка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между русским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бoгатырем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Пересветoм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 и татарским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вoинoм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Челубеем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В начале битвы татары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чти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пoлнoстью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уничтoжили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передoвoй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пoлк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русских и вклинились в ряды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стoявшегo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 центре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бoльшoгo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пoлка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Мамай уже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ржествoвал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, считая,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oдержал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пoбеду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днакo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пoследoвал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неoжиданный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oрдынцев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удар с фланга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засаднoгo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пoлка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русских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главе с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вoевoдoй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Дмитрием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Бoб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рoкoмВoлынцем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и князем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Владимирoм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Серпухoвским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Эт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удар решил к трем часам дня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исхoд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битвы. Татары панически бежали с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Кулик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пoля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За личную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храбр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 битве и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пoлкoвoдческие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заслуги  Дмитрий получил прозвище Донской.</w:t>
      </w:r>
    </w:p>
    <w:p w:rsidR="00047C9B" w:rsidRPr="00047C9B" w:rsidRDefault="00047C9B" w:rsidP="00047C9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 xml:space="preserve">Разгром Москвы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Тохтамышем</w:t>
      </w:r>
      <w:proofErr w:type="spellEnd"/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 xml:space="preserve">После поражения Мамай бежал 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Кафу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 xml:space="preserve"> (Феодосию), где был убит. Власть над Ордой захватил хан 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В 1382 году, воспользовавшись помощью рязанского князя Олега Ивановича, указавшего броды через реку Ока,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со своей ордой внезапно напал на Москву. Еще до похода татар Дмитрий выехал из столицы на север, чтобы собрать новое ополчение. Население города организовало оборону Москвы, восстав против бояр, в панике устремившихся из столицы. Москвичи сумели отбить два штурма врага, впервые применив в бою так называемые тюфяки (кованые железные пушки русского производства).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lastRenderedPageBreak/>
        <w:t xml:space="preserve">Понимая, что штурмом город не взять, и опасаясь подхода Дмитрия Донского с войском,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заявил москвичам, что пришел воевать не против них, а против князя Дмитрия, и обещал не грабить город. 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Обманом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 xml:space="preserve"> ворвавшись в Москву,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Тохтамыш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подверг ее жестокому разгрому. Москва вновь была обязана платить дань хану.</w:t>
      </w:r>
    </w:p>
    <w:p w:rsidR="00047C9B" w:rsidRPr="00047C9B" w:rsidRDefault="00047C9B" w:rsidP="00047C9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>Значение Куликовской победы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 xml:space="preserve">Несмотря на поражение в 1382 году, русский народ после Куликовской битвы уверовал в скорое освобождение от монголо-татар. На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Кулик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вoм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Зoлoтая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Oрда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пoтерпела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первoе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крупнoе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пoражение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Кулик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битва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пoказала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мoщь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и силу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Мoсквы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пoлитическoгo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экoнoмическoгo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центра —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oрганизатoра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бoрьбы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за свержение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зoлoтooрдынскoгo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ига и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oбъединение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русских земель.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Благ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даря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Куликoвскoй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пoбеде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был уменьшен размер дани. В </w:t>
      </w:r>
      <w:proofErr w:type="spellStart"/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рде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былo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oкoнчательнo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признанo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пoлитическoе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главенствo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Мoсквы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oстальных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русских земель.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Разгр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oрдынцев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Куликoвскoм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сражении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значительнo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oслабил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мoщь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Кулик</w:t>
      </w:r>
      <w:proofErr w:type="gramStart"/>
      <w:r w:rsidRPr="00047C9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7C9B">
        <w:rPr>
          <w:rFonts w:ascii="Times New Roman" w:hAnsi="Times New Roman" w:cs="Times New Roman"/>
          <w:sz w:val="28"/>
          <w:szCs w:val="28"/>
        </w:rPr>
        <w:t>вo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пoле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шли жители из разных русских земель и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гoрoдoв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— вернулись же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oни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 xml:space="preserve"> с битвы как русский </w:t>
      </w:r>
      <w:proofErr w:type="spellStart"/>
      <w:r w:rsidRPr="00047C9B">
        <w:rPr>
          <w:rFonts w:ascii="Times New Roman" w:hAnsi="Times New Roman" w:cs="Times New Roman"/>
          <w:sz w:val="28"/>
          <w:szCs w:val="28"/>
        </w:rPr>
        <w:t>нарoд</w:t>
      </w:r>
      <w:proofErr w:type="spellEnd"/>
      <w:r w:rsidRPr="00047C9B">
        <w:rPr>
          <w:rFonts w:ascii="Times New Roman" w:hAnsi="Times New Roman" w:cs="Times New Roman"/>
          <w:sz w:val="28"/>
          <w:szCs w:val="28"/>
        </w:rPr>
        <w:t>.</w:t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39055" cy="3345180"/>
            <wp:effectExtent l="19050" t="0" r="4445" b="0"/>
            <wp:docPr id="3" name="Рисунок 3" descr="Куликовская битва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ликовская битва Знач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9B" w:rsidRPr="00047C9B" w:rsidRDefault="00047C9B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9B">
        <w:rPr>
          <w:rFonts w:ascii="Times New Roman" w:hAnsi="Times New Roman" w:cs="Times New Roman"/>
          <w:sz w:val="28"/>
          <w:szCs w:val="28"/>
        </w:rPr>
        <w:t>Перед смертью Дмитрий Донской передал великое княжение Владимирское своему сыну Василию (1389—1425) по завещанию как «отчину» московских князей, не спрашивая права на ярлык в Орде. Произошло слияние Великого княжества Владимирского и Московского.</w:t>
      </w:r>
    </w:p>
    <w:p w:rsidR="00FD54E3" w:rsidRPr="00047C9B" w:rsidRDefault="00FD54E3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047C9B" w:rsidRDefault="00AC2CFE" w:rsidP="00047C9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047C9B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047C9B"/>
    <w:rsid w:val="002914F3"/>
    <w:rsid w:val="00613C20"/>
    <w:rsid w:val="00847546"/>
    <w:rsid w:val="0096646E"/>
    <w:rsid w:val="00AC2CFE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2021-09-01T17:33:00Z</dcterms:modified>
</cp:coreProperties>
</file>