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C96" w:rsidRPr="00BC7000" w:rsidRDefault="00574C96" w:rsidP="00BC7000">
      <w:pPr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C70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Лекции для домашней, практической работы, внеклассного чтения.</w:t>
      </w:r>
    </w:p>
    <w:p w:rsidR="00574C96" w:rsidRPr="00BC7000" w:rsidRDefault="00574C96" w:rsidP="00BC7000">
      <w:pPr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C70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Учитель истории, обществознания: Максимова Ю.М.</w:t>
      </w:r>
    </w:p>
    <w:p w:rsidR="00BC7000" w:rsidRPr="00BC7000" w:rsidRDefault="00BC7000" w:rsidP="00BC7000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C7000" w:rsidRPr="00BC7000" w:rsidRDefault="00BC7000" w:rsidP="00BC7000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C70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Тема: Образование Священной Римской империи</w:t>
      </w:r>
    </w:p>
    <w:p w:rsidR="00BC7000" w:rsidRPr="00BC7000" w:rsidRDefault="00BC7000" w:rsidP="00BC7000">
      <w:pPr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7000">
        <w:rPr>
          <w:rFonts w:ascii="Times New Roman" w:hAnsi="Times New Roman" w:cs="Times New Roman"/>
          <w:color w:val="000000" w:themeColor="text1"/>
          <w:sz w:val="28"/>
          <w:szCs w:val="28"/>
        </w:rPr>
        <w:t>Правитель Франкского государства Карл Великий 25 декабря 800 года был коронован в Риме папой Львом III и получил титул «императора римлян», условно этот титул называется также император Запада. В результате было объявлено о восстановлении Западной Римской империи.</w:t>
      </w:r>
    </w:p>
    <w:p w:rsidR="00BC7000" w:rsidRPr="00BC7000" w:rsidRDefault="00BC7000" w:rsidP="00BC7000">
      <w:pPr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7000">
        <w:rPr>
          <w:rFonts w:ascii="Times New Roman" w:hAnsi="Times New Roman" w:cs="Times New Roman"/>
          <w:color w:val="000000" w:themeColor="text1"/>
          <w:sz w:val="28"/>
          <w:szCs w:val="28"/>
        </w:rPr>
        <w:t>Императоры Востока (</w:t>
      </w:r>
      <w:hyperlink r:id="rId4" w:history="1">
        <w:r w:rsidRPr="00BC7000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Византийской империи</w:t>
        </w:r>
      </w:hyperlink>
      <w:r w:rsidRPr="00BC7000">
        <w:rPr>
          <w:rFonts w:ascii="Times New Roman" w:hAnsi="Times New Roman" w:cs="Times New Roman"/>
          <w:color w:val="000000" w:themeColor="text1"/>
          <w:sz w:val="28"/>
          <w:szCs w:val="28"/>
        </w:rPr>
        <w:t>), сами считавшие себя преемниками Римской империи, отказывались признать императорский титул за Карлом Великим вплоть до 812 года.</w:t>
      </w:r>
    </w:p>
    <w:p w:rsidR="00BC7000" w:rsidRPr="00BC7000" w:rsidRDefault="00BC7000" w:rsidP="00BC7000">
      <w:pPr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7000">
        <w:rPr>
          <w:rFonts w:ascii="Times New Roman" w:hAnsi="Times New Roman" w:cs="Times New Roman"/>
          <w:color w:val="000000" w:themeColor="text1"/>
          <w:sz w:val="28"/>
          <w:szCs w:val="28"/>
        </w:rPr>
        <w:t>Последний император Запада, </w:t>
      </w:r>
      <w:proofErr w:type="spellStart"/>
      <w:r w:rsidRPr="00BC7000">
        <w:rPr>
          <w:rFonts w:ascii="Times New Roman" w:hAnsi="Times New Roman" w:cs="Times New Roman"/>
          <w:color w:val="000000" w:themeColor="text1"/>
          <w:sz w:val="28"/>
          <w:szCs w:val="28"/>
        </w:rPr>
        <w:t>Беренгар</w:t>
      </w:r>
      <w:proofErr w:type="spellEnd"/>
      <w:r w:rsidRPr="00BC70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I, скончался в 924 году. После его смерти власть императора римлян в течение нескольких десятилетий оспаривали представители ряда аристократических родов Северной Италии и Бургундии. Источником возрождения имперской идеи в середине X века стала Германия.</w:t>
      </w:r>
    </w:p>
    <w:p w:rsidR="00BC7000" w:rsidRPr="00BC7000" w:rsidRDefault="00BC7000" w:rsidP="00BC7000">
      <w:pPr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70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Восточная часть бывшей Франкской империи (будущая Германия) не распалась на такие мелкие осколки, как западная. Здесь возникло несколько крупных герцогств. Самыми сильными из них были Бавария и Саксония. Сначала герцоги слушались местных королей из рода Каролингов. Со временем, однако, герцоги всё меньше желали подчиняться ослабевшим Каролингам и всё больше боролись за власть между собой. Тем не </w:t>
      </w:r>
      <w:proofErr w:type="gramStart"/>
      <w:r w:rsidRPr="00BC7000">
        <w:rPr>
          <w:rFonts w:ascii="Times New Roman" w:hAnsi="Times New Roman" w:cs="Times New Roman"/>
          <w:color w:val="000000" w:themeColor="text1"/>
          <w:sz w:val="28"/>
          <w:szCs w:val="28"/>
        </w:rPr>
        <w:t>менее</w:t>
      </w:r>
      <w:proofErr w:type="gramEnd"/>
      <w:r w:rsidRPr="00BC70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норманны, опустошавшие запад бывшей империи, опасались часто нападать на её восточные земли. Зато германские области то и дело разорялись внезапно налетавшей с востока конницей кочевников-венгров. Угроза со стороны венгров заставила </w:t>
      </w:r>
      <w:proofErr w:type="gramStart"/>
      <w:r w:rsidRPr="00BC7000">
        <w:rPr>
          <w:rFonts w:ascii="Times New Roman" w:hAnsi="Times New Roman" w:cs="Times New Roman"/>
          <w:color w:val="000000" w:themeColor="text1"/>
          <w:sz w:val="28"/>
          <w:szCs w:val="28"/>
        </w:rPr>
        <w:t>германскую</w:t>
      </w:r>
      <w:proofErr w:type="gramEnd"/>
      <w:r w:rsidRPr="00BC70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знать на время забыть раздоры и избрать в 919 г. королём над всей восточной частью распавшейся империи саксонского герцога Генриха.</w:t>
      </w:r>
    </w:p>
    <w:p w:rsidR="00BC7000" w:rsidRPr="00BC7000" w:rsidRDefault="00BC7000" w:rsidP="00BC7000">
      <w:pPr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7000">
        <w:rPr>
          <w:rFonts w:ascii="Times New Roman" w:hAnsi="Times New Roman" w:cs="Times New Roman"/>
          <w:color w:val="000000" w:themeColor="text1"/>
          <w:sz w:val="28"/>
          <w:szCs w:val="28"/>
        </w:rPr>
        <w:t>Германский король Генрих I Птицелов (919—936) и в особенности его сын </w:t>
      </w:r>
      <w:proofErr w:type="spellStart"/>
      <w:r w:rsidRPr="00BC7000">
        <w:rPr>
          <w:rFonts w:ascii="Times New Roman" w:hAnsi="Times New Roman" w:cs="Times New Roman"/>
          <w:color w:val="000000" w:themeColor="text1"/>
          <w:sz w:val="28"/>
          <w:szCs w:val="28"/>
        </w:rPr>
        <w:t>Оттон</w:t>
      </w:r>
      <w:proofErr w:type="spellEnd"/>
      <w:r w:rsidRPr="00BC70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I Великий (936—973) во главе общегерманского войска нанесли венграм такие тяжёлые поражения, что те навсегда прекратили свои набеги. С этих пор венгры начали постепенно переходить к оседлости.</w:t>
      </w:r>
    </w:p>
    <w:p w:rsidR="00BC7000" w:rsidRPr="00BC7000" w:rsidRDefault="00BC7000" w:rsidP="00BC7000">
      <w:pPr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70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Чтобы укрепить свой авторитет, король </w:t>
      </w:r>
      <w:proofErr w:type="spellStart"/>
      <w:r w:rsidRPr="00BC7000">
        <w:rPr>
          <w:rFonts w:ascii="Times New Roman" w:hAnsi="Times New Roman" w:cs="Times New Roman"/>
          <w:color w:val="000000" w:themeColor="text1"/>
          <w:sz w:val="28"/>
          <w:szCs w:val="28"/>
        </w:rPr>
        <w:t>Оттон</w:t>
      </w:r>
      <w:proofErr w:type="spellEnd"/>
      <w:r w:rsidRPr="00BC70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I старался подражать Карлу Великому и его потомкам. Ему нужно было показать, что новая королевская династия из Саксонии ничем не хуже Каролингов.</w:t>
      </w:r>
    </w:p>
    <w:p w:rsidR="00BC7000" w:rsidRPr="00BC7000" w:rsidRDefault="00BC7000" w:rsidP="00BC7000">
      <w:pPr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70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960 году папа римский Иоанн XII обратился к </w:t>
      </w:r>
      <w:proofErr w:type="spellStart"/>
      <w:r w:rsidRPr="00BC7000">
        <w:rPr>
          <w:rFonts w:ascii="Times New Roman" w:hAnsi="Times New Roman" w:cs="Times New Roman"/>
          <w:color w:val="000000" w:themeColor="text1"/>
          <w:sz w:val="28"/>
          <w:szCs w:val="28"/>
        </w:rPr>
        <w:t>Оттону</w:t>
      </w:r>
      <w:proofErr w:type="spellEnd"/>
      <w:r w:rsidRPr="00BC70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просьбой о защите против короля Италии </w:t>
      </w:r>
      <w:proofErr w:type="spellStart"/>
      <w:r w:rsidRPr="00BC7000">
        <w:rPr>
          <w:rFonts w:ascii="Times New Roman" w:hAnsi="Times New Roman" w:cs="Times New Roman"/>
          <w:color w:val="000000" w:themeColor="text1"/>
          <w:sz w:val="28"/>
          <w:szCs w:val="28"/>
        </w:rPr>
        <w:t>Беренгара</w:t>
      </w:r>
      <w:proofErr w:type="spellEnd"/>
      <w:r w:rsidRPr="00BC70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II и пообещал ему императорскую корону. </w:t>
      </w:r>
      <w:proofErr w:type="spellStart"/>
      <w:r w:rsidRPr="00BC7000">
        <w:rPr>
          <w:rFonts w:ascii="Times New Roman" w:hAnsi="Times New Roman" w:cs="Times New Roman"/>
          <w:color w:val="000000" w:themeColor="text1"/>
          <w:sz w:val="28"/>
          <w:szCs w:val="28"/>
        </w:rPr>
        <w:t>Оттон</w:t>
      </w:r>
      <w:proofErr w:type="spellEnd"/>
      <w:r w:rsidRPr="00BC70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I немедленно отправился с войском в Италию, как когда-то </w:t>
      </w:r>
      <w:r w:rsidRPr="00BC700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Карл Великий. Во время своего первого похода </w:t>
      </w:r>
      <w:proofErr w:type="spellStart"/>
      <w:r w:rsidRPr="00BC7000">
        <w:rPr>
          <w:rFonts w:ascii="Times New Roman" w:hAnsi="Times New Roman" w:cs="Times New Roman"/>
          <w:color w:val="000000" w:themeColor="text1"/>
          <w:sz w:val="28"/>
          <w:szCs w:val="28"/>
        </w:rPr>
        <w:t>Оттон</w:t>
      </w:r>
      <w:proofErr w:type="spellEnd"/>
      <w:r w:rsidRPr="00BC70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I одержал победу над </w:t>
      </w:r>
      <w:proofErr w:type="spellStart"/>
      <w:r w:rsidRPr="00BC7000">
        <w:rPr>
          <w:rFonts w:ascii="Times New Roman" w:hAnsi="Times New Roman" w:cs="Times New Roman"/>
          <w:color w:val="000000" w:themeColor="text1"/>
          <w:sz w:val="28"/>
          <w:szCs w:val="28"/>
        </w:rPr>
        <w:t>Беренгаром</w:t>
      </w:r>
      <w:proofErr w:type="spellEnd"/>
      <w:r w:rsidRPr="00BC70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был признан королём Италии. Во время второго он вступил в Рим, где 2 февраля 962 г. папа римский возложил на него корону и провозгласил его императором. Эта дата считается датой образования Священной Римской империи. Хотя сам </w:t>
      </w:r>
      <w:proofErr w:type="spellStart"/>
      <w:r w:rsidRPr="00BC7000">
        <w:rPr>
          <w:rFonts w:ascii="Times New Roman" w:hAnsi="Times New Roman" w:cs="Times New Roman"/>
          <w:color w:val="000000" w:themeColor="text1"/>
          <w:sz w:val="28"/>
          <w:szCs w:val="28"/>
        </w:rPr>
        <w:t>Оттон</w:t>
      </w:r>
      <w:proofErr w:type="spellEnd"/>
      <w:r w:rsidRPr="00BC70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Великий, очевидно, не намеревался основывать новую империю и рассматривал себя исключительно как преемника Карла Великого. </w:t>
      </w:r>
      <w:proofErr w:type="gramStart"/>
      <w:r w:rsidRPr="00BC70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Фактически переход императорской короны к германским монархам означал окончательное обособление </w:t>
      </w:r>
      <w:proofErr w:type="spellStart"/>
      <w:r w:rsidRPr="00BC7000">
        <w:rPr>
          <w:rFonts w:ascii="Times New Roman" w:hAnsi="Times New Roman" w:cs="Times New Roman"/>
          <w:color w:val="000000" w:themeColor="text1"/>
          <w:sz w:val="28"/>
          <w:szCs w:val="28"/>
        </w:rPr>
        <w:t>Восточно-франкского</w:t>
      </w:r>
      <w:proofErr w:type="spellEnd"/>
      <w:r w:rsidRPr="00BC70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королевства (Германии) от Западно-франкского (Франции) и формирование нового государственного образования на основе немецких и северо-итальянских территорий, выступавшего наследником Римской империи и претендующего на роль покровителя христианской церкви.</w:t>
      </w:r>
      <w:proofErr w:type="gramEnd"/>
    </w:p>
    <w:p w:rsidR="00BC7000" w:rsidRPr="00BC7000" w:rsidRDefault="00BC7000" w:rsidP="00BC7000">
      <w:pPr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7000">
        <w:rPr>
          <w:rFonts w:ascii="Times New Roman" w:hAnsi="Times New Roman" w:cs="Times New Roman"/>
          <w:color w:val="000000" w:themeColor="text1"/>
          <w:sz w:val="28"/>
          <w:szCs w:val="28"/>
        </w:rPr>
        <w:t>Не прошло ещё и 200 лет с той поры, когда язычники-саксы отчаянно сопротивлялись Карлу Великому, отказываясь принять христианство и признать власть франкского короля. Теперь же именно саксы считали себя прямыми наследниками римлян и франков. Ведь это их герцог возглавил империю, а вместе с ней и весь христианский мир.</w:t>
      </w:r>
    </w:p>
    <w:p w:rsidR="00BC7000" w:rsidRPr="00BC7000" w:rsidRDefault="00BC7000" w:rsidP="00BC7000">
      <w:pPr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7000">
        <w:rPr>
          <w:rFonts w:ascii="Times New Roman" w:hAnsi="Times New Roman" w:cs="Times New Roman"/>
          <w:color w:val="000000" w:themeColor="text1"/>
          <w:sz w:val="28"/>
          <w:szCs w:val="28"/>
        </w:rPr>
        <w:t>Германские государи сумели закрепить за собой титул императоров римлян (императоров Запада). Германию вместе с северной частью Италии стали называть империей. С XII в. её официальным названием становится Священная Римская империя, с 1512 года — Священная Римская империя германской нации. Преемники императоров Запада стали считать себя императорами Священной Римской империи. Империя просуществовала до 1806 года (последний император Франц II отрекся от престола).</w:t>
      </w:r>
    </w:p>
    <w:p w:rsidR="00BC7000" w:rsidRDefault="00BC7000" w:rsidP="00BC7000">
      <w:pPr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BC7000" w:rsidSect="00E816A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C7000" w:rsidRDefault="00BC7000" w:rsidP="00BC7000">
      <w:pPr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BC7000" w:rsidSect="00BC7000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  <w:r w:rsidRPr="00BC700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drawing>
          <wp:inline distT="0" distB="0" distL="0" distR="0">
            <wp:extent cx="5177983" cy="6354264"/>
            <wp:effectExtent l="19050" t="0" r="3617" b="0"/>
            <wp:docPr id="3" name="Рисунок 3" descr="Образование Священной Римской импер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Образование Священной Римской империи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7110" cy="63654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7000" w:rsidRPr="00BC7000" w:rsidRDefault="00BC7000" w:rsidP="00BC7000">
      <w:pPr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C7000" w:rsidRPr="00BC7000" w:rsidRDefault="00BC7000" w:rsidP="00BC7000">
      <w:pPr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756ED" w:rsidRPr="00BC7000" w:rsidRDefault="009756ED" w:rsidP="00BC7000">
      <w:pPr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9756ED" w:rsidRPr="00BC7000" w:rsidSect="00E816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>
    <w:useFELayout/>
  </w:compat>
  <w:rsids>
    <w:rsidRoot w:val="00574C96"/>
    <w:rsid w:val="00574C96"/>
    <w:rsid w:val="009756ED"/>
    <w:rsid w:val="00BC7000"/>
    <w:rsid w:val="00E816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6A6"/>
  </w:style>
  <w:style w:type="paragraph" w:styleId="2">
    <w:name w:val="heading 2"/>
    <w:basedOn w:val="a"/>
    <w:link w:val="20"/>
    <w:uiPriority w:val="9"/>
    <w:qFormat/>
    <w:rsid w:val="00BC700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C7000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BC70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C7000"/>
    <w:rPr>
      <w:b/>
      <w:bCs/>
    </w:rPr>
  </w:style>
  <w:style w:type="character" w:styleId="a5">
    <w:name w:val="Emphasis"/>
    <w:basedOn w:val="a0"/>
    <w:uiPriority w:val="20"/>
    <w:qFormat/>
    <w:rsid w:val="00BC7000"/>
    <w:rPr>
      <w:i/>
      <w:iCs/>
    </w:rPr>
  </w:style>
  <w:style w:type="character" w:styleId="a6">
    <w:name w:val="Hyperlink"/>
    <w:basedOn w:val="a0"/>
    <w:uiPriority w:val="99"/>
    <w:unhideWhenUsed/>
    <w:rsid w:val="00BC7000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BC70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C700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30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uchitel.pro/%D0%B2%D0%B8%D0%B7%D0%B0%D0%BD%D1%82%D0%B8%D0%B9%D1%81%D0%BA%D0%B0%D1%8F-%D0%B8%D0%BC%D0%BF%D0%B5%D1%80%D0%B8%D1%8F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610</Words>
  <Characters>3479</Characters>
  <Application>Microsoft Office Word</Application>
  <DocSecurity>0</DocSecurity>
  <Lines>28</Lines>
  <Paragraphs>8</Paragraphs>
  <ScaleCrop>false</ScaleCrop>
  <Company/>
  <LinksUpToDate>false</LinksUpToDate>
  <CharactersWithSpaces>4081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2021-09-01T15:07:00Z</dcterms:created>
  <dcterms:modified xsi:type="dcterms:W3CDTF">2021-09-01T15:43:00Z</dcterms:modified>
</cp:coreProperties>
</file>