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12" w:rsidRPr="003C7312" w:rsidRDefault="003C7312" w:rsidP="003C7312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73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3C7312" w:rsidRPr="003C7312" w:rsidRDefault="003C7312" w:rsidP="003C7312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3C7312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C7312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«Россия во второй половине Х</w:t>
      </w:r>
      <w:proofErr w:type="gramStart"/>
      <w:r w:rsidRPr="003C7312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 w:rsidRPr="003C7312">
        <w:rPr>
          <w:rFonts w:ascii="Times New Roman" w:hAnsi="Times New Roman" w:cs="Times New Roman"/>
          <w:b/>
          <w:bCs/>
          <w:sz w:val="28"/>
          <w:szCs w:val="28"/>
        </w:rPr>
        <w:t>Х века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1. В каком году была проведена первая общая перепись населения России?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1897;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1796;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1722.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2.Что побудило царское правительство провести в </w:t>
      </w:r>
      <w:smartTag w:uri="urn:schemas-microsoft-com:office:smarttags" w:element="metricconverter">
        <w:smartTagPr>
          <w:attr w:name="ProductID" w:val="1861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1861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 крестьянскую реформу?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поражение в Крымской войне;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требования дворянства освободить крестьян;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борьба разночинной интеллигенции за освобождение крестьян.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3. Что получили крестьяне в </w:t>
      </w:r>
      <w:smartTag w:uri="urn:schemas-microsoft-com:office:smarttags" w:element="metricconverter">
        <w:smartTagPr>
          <w:attr w:name="ProductID" w:val="1861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1861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свободу от царских повинностей;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личную свободу;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право выхода из общины;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г) все вышеперечисленное. 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4. Кто управлял городами по городской реформе </w:t>
      </w:r>
      <w:smartTag w:uri="urn:schemas-microsoft-com:office:smarttags" w:element="metricconverter">
        <w:smartTagPr>
          <w:attr w:name="ProductID" w:val="1870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1870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губернаторы;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городские управы;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городские думы.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5. По судебной реформе </w:t>
      </w:r>
      <w:smartTag w:uri="urn:schemas-microsoft-com:office:smarttags" w:element="metricconverter">
        <w:smartTagPr>
          <w:attr w:name="ProductID" w:val="1864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1864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.: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вводилось равенство всех социальных групп перед законом;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сохранялся принцип сословного суда;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в) создавался специальный суд для дворян. 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6. Кто был автором работы «Современные задачи русской жизни», выразившей чаяния русской либеральной общественности накануне реформ?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Б. Н. Чичерин;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А. И. Герцен;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Н. Г. Чернышевский.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7. Почему большинство русской интеллигенции осудили крестьянскую реформу </w:t>
      </w:r>
      <w:smartTag w:uri="urn:schemas-microsoft-com:office:smarttags" w:element="metricconverter">
        <w:smartTagPr>
          <w:attr w:name="ProductID" w:val="1861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1861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.? 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а) основная масса русской интеллигенции была против смены форм собственности; 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полагали, что стране нужна революция, а не реформы;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видели, что реформа проводилась за счет крестьян.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8. Кто был идеологом русского анархизма? 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П. Л. Лавров;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б) П. Н. Ткачев; 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М. А. Бакунин.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9. Кто сменил в </w:t>
      </w:r>
      <w:smartTag w:uri="urn:schemas-microsoft-com:office:smarttags" w:element="metricconverter">
        <w:smartTagPr>
          <w:attr w:name="ProductID" w:val="1856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1856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. К. В. </w:t>
      </w:r>
      <w:proofErr w:type="spellStart"/>
      <w:r w:rsidRPr="003C7312">
        <w:rPr>
          <w:rFonts w:ascii="Times New Roman" w:hAnsi="Times New Roman" w:cs="Times New Roman"/>
          <w:i/>
          <w:iCs/>
          <w:sz w:val="28"/>
          <w:szCs w:val="28"/>
        </w:rPr>
        <w:t>Нессельроде</w:t>
      </w:r>
      <w:proofErr w:type="spellEnd"/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 на посту министра иностранных дел?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А. М. Горчаков;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Н. К. Гире;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Н. П. Румянцев.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10. Русский писатель XIX в., отразивший в своем творчестве быт и нравы русской деревни: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Г. И. Успенский;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Ф. М. Достоевский;</w:t>
      </w: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Л. Н. Толстой.</w:t>
      </w: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73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3C7312" w:rsidRPr="003C7312" w:rsidRDefault="003C7312" w:rsidP="003C7312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3C7312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C7312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«Россия во второй половине Х</w:t>
      </w:r>
      <w:proofErr w:type="gramStart"/>
      <w:r w:rsidRPr="003C7312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 w:rsidRPr="003C7312">
        <w:rPr>
          <w:rFonts w:ascii="Times New Roman" w:hAnsi="Times New Roman" w:cs="Times New Roman"/>
          <w:b/>
          <w:bCs/>
          <w:sz w:val="28"/>
          <w:szCs w:val="28"/>
        </w:rPr>
        <w:t>Х века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7312" w:rsidRPr="003C7312" w:rsidRDefault="003C7312" w:rsidP="003C7312">
      <w:pPr>
        <w:pStyle w:val="ParagraphStyle"/>
        <w:keepNext/>
        <w:rPr>
          <w:rFonts w:ascii="Times New Roman" w:hAnsi="Times New Roman" w:cs="Times New Roman"/>
          <w:b/>
          <w:bCs/>
          <w:sz w:val="28"/>
          <w:szCs w:val="28"/>
        </w:rPr>
      </w:pP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1.Кто был председателем Редакционной комиссии </w:t>
      </w:r>
      <w:smartTag w:uri="urn:schemas-microsoft-com:office:smarttags" w:element="metricconverter">
        <w:smartTagPr>
          <w:attr w:name="ProductID" w:val="1859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1859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 по подготовке проекта закона об освобождении крестьян?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Великий князь Константин Николаевич;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б) Н. И. </w:t>
      </w:r>
      <w:proofErr w:type="spellStart"/>
      <w:r w:rsidRPr="003C7312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3C7312">
        <w:rPr>
          <w:rFonts w:ascii="Times New Roman" w:hAnsi="Times New Roman" w:cs="Times New Roman"/>
          <w:sz w:val="28"/>
          <w:szCs w:val="28"/>
        </w:rPr>
        <w:t>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Я. И. Ростовцев.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2. Когда царь подписал Манифест об освобождении крестьян?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а) 22 апреля </w:t>
      </w:r>
      <w:smartTag w:uri="urn:schemas-microsoft-com:office:smarttags" w:element="metricconverter">
        <w:smartTagPr>
          <w:attr w:name="ProductID" w:val="1861 г"/>
        </w:smartTagPr>
        <w:r w:rsidRPr="003C7312">
          <w:rPr>
            <w:rFonts w:ascii="Times New Roman" w:hAnsi="Times New Roman" w:cs="Times New Roman"/>
            <w:sz w:val="28"/>
            <w:szCs w:val="28"/>
          </w:rPr>
          <w:t>1861 г</w:t>
        </w:r>
      </w:smartTag>
      <w:r w:rsidRPr="003C7312">
        <w:rPr>
          <w:rFonts w:ascii="Times New Roman" w:hAnsi="Times New Roman" w:cs="Times New Roman"/>
          <w:sz w:val="28"/>
          <w:szCs w:val="28"/>
        </w:rPr>
        <w:t>.;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б) 19 февраля </w:t>
      </w:r>
      <w:smartTag w:uri="urn:schemas-microsoft-com:office:smarttags" w:element="metricconverter">
        <w:smartTagPr>
          <w:attr w:name="ProductID" w:val="1861 г"/>
        </w:smartTagPr>
        <w:r w:rsidRPr="003C7312">
          <w:rPr>
            <w:rFonts w:ascii="Times New Roman" w:hAnsi="Times New Roman" w:cs="Times New Roman"/>
            <w:sz w:val="28"/>
            <w:szCs w:val="28"/>
          </w:rPr>
          <w:t>1861 г</w:t>
        </w:r>
      </w:smartTag>
      <w:r w:rsidRPr="003C7312">
        <w:rPr>
          <w:rFonts w:ascii="Times New Roman" w:hAnsi="Times New Roman" w:cs="Times New Roman"/>
          <w:sz w:val="28"/>
          <w:szCs w:val="28"/>
        </w:rPr>
        <w:t>.;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в) 1 июня </w:t>
      </w:r>
      <w:smartTag w:uri="urn:schemas-microsoft-com:office:smarttags" w:element="metricconverter">
        <w:smartTagPr>
          <w:attr w:name="ProductID" w:val="1861 г"/>
        </w:smartTagPr>
        <w:r w:rsidRPr="003C7312">
          <w:rPr>
            <w:rFonts w:ascii="Times New Roman" w:hAnsi="Times New Roman" w:cs="Times New Roman"/>
            <w:sz w:val="28"/>
            <w:szCs w:val="28"/>
          </w:rPr>
          <w:t>1861 г</w:t>
        </w:r>
      </w:smartTag>
      <w:r w:rsidRPr="003C7312">
        <w:rPr>
          <w:rFonts w:ascii="Times New Roman" w:hAnsi="Times New Roman" w:cs="Times New Roman"/>
          <w:sz w:val="28"/>
          <w:szCs w:val="28"/>
        </w:rPr>
        <w:t>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3. Что было взято за образец при создании системы крестьянского общественного управления в пореформенной России?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система крестьянского самоуправления во Франции и Германии;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система крестьянского самоуправления в государственной деревне, разработанная П. Д. Киселевым;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практика военных поселений во времена Александра I.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4. Кому принадлежала исполнительная власть на местах по земской реформе </w:t>
      </w:r>
      <w:smartTag w:uri="urn:schemas-microsoft-com:office:smarttags" w:element="metricconverter">
        <w:smartTagPr>
          <w:attr w:name="ProductID" w:val="1864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1864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земскому собранию;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земской управе;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дворянскому собранию.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5.Какая категория лиц не могла быть избрана присяжными заседателями по судебной реформе </w:t>
      </w:r>
      <w:smartTag w:uri="urn:schemas-microsoft-com:office:smarttags" w:element="metricconverter">
        <w:smartTagPr>
          <w:attr w:name="ProductID" w:val="1864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1864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иностранцы;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купцы;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учителя начальных школ.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866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1866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 студент Д. Каракозов совершил в Петербурге покушение на Александра II. К какой организации он принадлежал?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а) к кружку Н. А. </w:t>
      </w:r>
      <w:proofErr w:type="spellStart"/>
      <w:r w:rsidRPr="003C7312">
        <w:rPr>
          <w:rFonts w:ascii="Times New Roman" w:hAnsi="Times New Roman" w:cs="Times New Roman"/>
          <w:sz w:val="28"/>
          <w:szCs w:val="28"/>
        </w:rPr>
        <w:t>Ишутина</w:t>
      </w:r>
      <w:proofErr w:type="spellEnd"/>
      <w:r w:rsidRPr="003C7312">
        <w:rPr>
          <w:rFonts w:ascii="Times New Roman" w:hAnsi="Times New Roman" w:cs="Times New Roman"/>
          <w:sz w:val="28"/>
          <w:szCs w:val="28"/>
        </w:rPr>
        <w:t>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к организации «Земля и воля»;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к «Северному союзу русских рабочих».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7. Какой журнал во второй половине 1850-х годов стал проводником идей «крестьянского социализма»?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«Русская старина»;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«Современник»;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«Сельское благоустройство».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8. Какую сумму выручила Россия от продажи Аляски и Алеутских островов США?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а) 267 </w:t>
      </w:r>
      <w:proofErr w:type="spellStart"/>
      <w:proofErr w:type="gramStart"/>
      <w:r w:rsidRPr="003C731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C731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б) 2 </w:t>
      </w:r>
      <w:proofErr w:type="spellStart"/>
      <w:proofErr w:type="gramStart"/>
      <w:r w:rsidRPr="003C7312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3C7312">
        <w:rPr>
          <w:rFonts w:ascii="Times New Roman" w:hAnsi="Times New Roman" w:cs="Times New Roman"/>
          <w:sz w:val="28"/>
          <w:szCs w:val="28"/>
        </w:rPr>
        <w:t xml:space="preserve"> рублей; ,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в) 14 </w:t>
      </w:r>
      <w:proofErr w:type="spellStart"/>
      <w:proofErr w:type="gramStart"/>
      <w:r w:rsidRPr="003C731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C731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9. В какой религиозный праздник в русской деревне устраивалось сжигание чучела и взятие снежного городка?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на Крещение;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на Рождество;</w:t>
      </w: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на Масленицу.</w:t>
      </w: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73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Контрольно измерительные материалы по истории </w:t>
      </w:r>
    </w:p>
    <w:p w:rsidR="003C7312" w:rsidRPr="003C7312" w:rsidRDefault="003C7312" w:rsidP="003C7312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3C7312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C7312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«Россия во второй половине Х</w:t>
      </w:r>
      <w:proofErr w:type="gramStart"/>
      <w:r w:rsidRPr="003C7312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 w:rsidRPr="003C7312">
        <w:rPr>
          <w:rFonts w:ascii="Times New Roman" w:hAnsi="Times New Roman" w:cs="Times New Roman"/>
          <w:b/>
          <w:bCs/>
          <w:sz w:val="28"/>
          <w:szCs w:val="28"/>
        </w:rPr>
        <w:t>Х века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>Вариант 3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1.Кто был председателем Государственного совета и Комитета министров во время проведения крестьянской реформы?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Д. Н. Блудов;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великий князь Константин Николаевич;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в) Н. А. </w:t>
      </w:r>
      <w:proofErr w:type="spellStart"/>
      <w:r w:rsidRPr="003C7312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3C7312">
        <w:rPr>
          <w:rFonts w:ascii="Times New Roman" w:hAnsi="Times New Roman" w:cs="Times New Roman"/>
          <w:sz w:val="28"/>
          <w:szCs w:val="28"/>
        </w:rPr>
        <w:t>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2. Что даровала крестьянам реформа </w:t>
      </w:r>
      <w:smartTag w:uri="urn:schemas-microsoft-com:office:smarttags" w:element="metricconverter">
        <w:smartTagPr>
          <w:attr w:name="ProductID" w:val="1861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1861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равные сословные права с мещанами;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землю без всякого выкупа;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личную свободу.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3.В каком регионе России сохранялись феодальные отношения в пореформенный период дольше всего?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в Центральной России;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в Закавказье;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в прибалтийских губерниях.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4.Кому принадлежала исполнительная власть в городском самоуправлении по Городовому положению </w:t>
      </w:r>
      <w:smartTag w:uri="urn:schemas-microsoft-com:office:smarttags" w:element="metricconverter">
        <w:smartTagPr>
          <w:attr w:name="ProductID" w:val="1870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1870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городской управе;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городской думе;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губернатору.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5. Чье участие в суде было обязательным по судебной реформе </w:t>
      </w:r>
      <w:smartTag w:uri="urn:schemas-microsoft-com:office:smarttags" w:element="metricconverter">
        <w:smartTagPr>
          <w:attr w:name="ProductID" w:val="1864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1864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представителя местной администрации;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следователя;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присяжного поверенного.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6. Кто был автором первого плана создания революционной организации в России в </w:t>
      </w:r>
      <w:smartTag w:uri="urn:schemas-microsoft-com:office:smarttags" w:element="metricconverter">
        <w:smartTagPr>
          <w:attr w:name="ProductID" w:val="1857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1857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Н. П. Огарев;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А. И. Герцен;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Н. Г. Чернышевский.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7. Сколько лет учились в гимназиях во второй половине XIX </w:t>
      </w:r>
      <w:proofErr w:type="gramStart"/>
      <w:r w:rsidRPr="003C7312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5;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7;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10.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8.В период польского восстания </w:t>
      </w:r>
      <w:smartTag w:uri="urn:schemas-microsoft-com:office:smarttags" w:element="metricconverter">
        <w:smartTagPr>
          <w:attr w:name="ProductID" w:val="1863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1863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 в России началась шовинистическая кампания. Кто ее возглавил?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М. Н. Катков;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С. Ф. Апраксин;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К. П. Победоносцев.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9. Когда началась русско-турецкая война второй половины XIX </w:t>
      </w:r>
      <w:proofErr w:type="gramStart"/>
      <w:r w:rsidRPr="003C7312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а) В </w:t>
      </w:r>
      <w:smartTag w:uri="urn:schemas-microsoft-com:office:smarttags" w:element="metricconverter">
        <w:smartTagPr>
          <w:attr w:name="ProductID" w:val="1878 г"/>
        </w:smartTagPr>
        <w:r w:rsidRPr="003C7312">
          <w:rPr>
            <w:rFonts w:ascii="Times New Roman" w:hAnsi="Times New Roman" w:cs="Times New Roman"/>
            <w:sz w:val="28"/>
            <w:szCs w:val="28"/>
          </w:rPr>
          <w:t>1878 г</w:t>
        </w:r>
      </w:smartTag>
      <w:r w:rsidRPr="003C7312">
        <w:rPr>
          <w:rFonts w:ascii="Times New Roman" w:hAnsi="Times New Roman" w:cs="Times New Roman"/>
          <w:sz w:val="28"/>
          <w:szCs w:val="28"/>
        </w:rPr>
        <w:t>.;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1877 г"/>
        </w:smartTagPr>
        <w:r w:rsidRPr="003C7312">
          <w:rPr>
            <w:rFonts w:ascii="Times New Roman" w:hAnsi="Times New Roman" w:cs="Times New Roman"/>
            <w:sz w:val="28"/>
            <w:szCs w:val="28"/>
          </w:rPr>
          <w:t>1877 г</w:t>
        </w:r>
      </w:smartTag>
      <w:r w:rsidRPr="003C7312">
        <w:rPr>
          <w:rFonts w:ascii="Times New Roman" w:hAnsi="Times New Roman" w:cs="Times New Roman"/>
          <w:sz w:val="28"/>
          <w:szCs w:val="28"/>
        </w:rPr>
        <w:t>.;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1876 г"/>
        </w:smartTagPr>
        <w:r w:rsidRPr="003C7312">
          <w:rPr>
            <w:rFonts w:ascii="Times New Roman" w:hAnsi="Times New Roman" w:cs="Times New Roman"/>
            <w:sz w:val="28"/>
            <w:szCs w:val="28"/>
          </w:rPr>
          <w:t>1876 г</w:t>
        </w:r>
      </w:smartTag>
      <w:r w:rsidRPr="003C7312">
        <w:rPr>
          <w:rFonts w:ascii="Times New Roman" w:hAnsi="Times New Roman" w:cs="Times New Roman"/>
          <w:sz w:val="28"/>
          <w:szCs w:val="28"/>
        </w:rPr>
        <w:t>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10. Кем была создана революционная организация «Земля и воля»?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радикальной разночинной интеллигенцией;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аристократическими кругами дворянства;</w:t>
      </w: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крестьянами.</w:t>
      </w: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73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3C7312" w:rsidRPr="003C7312" w:rsidRDefault="003C7312" w:rsidP="003C7312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3C7312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C7312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«Россия во второй половине Х</w:t>
      </w:r>
      <w:proofErr w:type="gramStart"/>
      <w:r w:rsidRPr="003C7312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 w:rsidRPr="003C7312">
        <w:rPr>
          <w:rFonts w:ascii="Times New Roman" w:hAnsi="Times New Roman" w:cs="Times New Roman"/>
          <w:b/>
          <w:bCs/>
          <w:sz w:val="28"/>
          <w:szCs w:val="28"/>
        </w:rPr>
        <w:t>Х века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>Вариант 4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1. Кто из русских общественных деятелей поддержал польское восстание </w:t>
      </w:r>
      <w:smartTag w:uri="urn:schemas-microsoft-com:office:smarttags" w:element="metricconverter">
        <w:smartTagPr>
          <w:attr w:name="ProductID" w:val="1863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1863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М. Н. Катков;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К. П. Победоносцев;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А. И. Герцен.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2. «Колокол», издававшийся в Лондоне А. И. Герценом и Н. П. Огаревым, был: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альманахом;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газетой;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журналом.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3. В ходе русско-турецкой войны 1877–1878 гг. Кавказский театр военных действий: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не был открыт;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 был открыт, но активные боевые действия практически не велись;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в) боевые действия велись весьма активно, в ходе войны была освобождена Абхазия, взяты Сухуми, </w:t>
      </w:r>
      <w:proofErr w:type="spellStart"/>
      <w:r w:rsidRPr="003C7312">
        <w:rPr>
          <w:rFonts w:ascii="Times New Roman" w:hAnsi="Times New Roman" w:cs="Times New Roman"/>
          <w:sz w:val="28"/>
          <w:szCs w:val="28"/>
        </w:rPr>
        <w:t>Баязет</w:t>
      </w:r>
      <w:proofErr w:type="spellEnd"/>
      <w:r w:rsidRPr="003C7312">
        <w:rPr>
          <w:rFonts w:ascii="Times New Roman" w:hAnsi="Times New Roman" w:cs="Times New Roman"/>
          <w:sz w:val="28"/>
          <w:szCs w:val="28"/>
        </w:rPr>
        <w:t>, Каре.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4. Чему равнялась одна казенная десятина?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 га"/>
        </w:smartTagPr>
        <w:r w:rsidRPr="003C7312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3C7312">
        <w:rPr>
          <w:rFonts w:ascii="Times New Roman" w:hAnsi="Times New Roman" w:cs="Times New Roman"/>
          <w:sz w:val="28"/>
          <w:szCs w:val="28"/>
        </w:rPr>
        <w:t>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100 м2"/>
        </w:smartTagPr>
        <w:r w:rsidRPr="003C7312">
          <w:rPr>
            <w:rFonts w:ascii="Times New Roman" w:hAnsi="Times New Roman" w:cs="Times New Roman"/>
            <w:sz w:val="28"/>
            <w:szCs w:val="28"/>
          </w:rPr>
          <w:t>100 м</w:t>
        </w:r>
        <w:proofErr w:type="gramStart"/>
        <w:r w:rsidRPr="003C7312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proofErr w:type="gramEnd"/>
      <w:r w:rsidRPr="003C7312">
        <w:rPr>
          <w:rFonts w:ascii="Times New Roman" w:hAnsi="Times New Roman" w:cs="Times New Roman"/>
          <w:sz w:val="28"/>
          <w:szCs w:val="28"/>
        </w:rPr>
        <w:t>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10 га"/>
        </w:smartTagPr>
        <w:r w:rsidRPr="003C7312">
          <w:rPr>
            <w:rFonts w:ascii="Times New Roman" w:hAnsi="Times New Roman" w:cs="Times New Roman"/>
            <w:sz w:val="28"/>
            <w:szCs w:val="28"/>
          </w:rPr>
          <w:t>10 га</w:t>
        </w:r>
      </w:smartTag>
      <w:r w:rsidRPr="003C7312">
        <w:rPr>
          <w:rFonts w:ascii="Times New Roman" w:hAnsi="Times New Roman" w:cs="Times New Roman"/>
          <w:sz w:val="28"/>
          <w:szCs w:val="28"/>
        </w:rPr>
        <w:t>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5. Кто был министром внутренних дел в 1855–1861 гг.?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а) С. С. </w:t>
      </w:r>
      <w:proofErr w:type="spellStart"/>
      <w:r w:rsidRPr="003C7312">
        <w:rPr>
          <w:rFonts w:ascii="Times New Roman" w:hAnsi="Times New Roman" w:cs="Times New Roman"/>
          <w:sz w:val="28"/>
          <w:szCs w:val="28"/>
        </w:rPr>
        <w:t>Ланской</w:t>
      </w:r>
      <w:proofErr w:type="spellEnd"/>
      <w:r w:rsidRPr="003C7312">
        <w:rPr>
          <w:rFonts w:ascii="Times New Roman" w:hAnsi="Times New Roman" w:cs="Times New Roman"/>
          <w:sz w:val="28"/>
          <w:szCs w:val="28"/>
        </w:rPr>
        <w:t>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великий князь Константин Николаевич;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П. А. Валуев.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6. Для чего были созданы Редакционные комиссии при Главном комитете по крестьянскому делу, учрежденные в марте </w:t>
      </w:r>
      <w:smartTag w:uri="urn:schemas-microsoft-com:office:smarttags" w:element="metricconverter">
        <w:smartTagPr>
          <w:attr w:name="ProductID" w:val="1859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1859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для сбора и обобщения статистических данных;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для составления проекта закона об освобождении крестьян;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для составления итогового отчета Главного комитета.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7. Какое событие произошло в годы царствования Александра II?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Русско-турецкая война 1877—1878 гг.;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приход к власти во Франции Наполеона III;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героическая оборона Севастополя.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8. Что стало высшей кассационной инстанцией в России по судебной реформе </w:t>
      </w:r>
      <w:smartTag w:uri="urn:schemas-microsoft-com:office:smarttags" w:element="metricconverter">
        <w:smartTagPr>
          <w:attr w:name="ProductID" w:val="1864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1864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Сенат;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Судебная палата;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Министерство юстиции.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9. Кто преобладал в земских учреждениях по избирательному закону земской реформы </w:t>
      </w:r>
      <w:smartTag w:uri="urn:schemas-microsoft-com:office:smarttags" w:element="metricconverter">
        <w:smartTagPr>
          <w:attr w:name="ProductID" w:val="1864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1864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дворяне;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крестьяне;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буржуазия.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10. Кто был современником Александра II?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Ф. И. Достоевский;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А. В. Грибоедов;</w:t>
      </w: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Г. Гегель.</w:t>
      </w: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C7312" w:rsidRDefault="003C7312" w:rsidP="003C7312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7312" w:rsidRPr="003C7312" w:rsidRDefault="003C7312" w:rsidP="003C7312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73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Контрольно измерительные материалы по истории </w:t>
      </w:r>
    </w:p>
    <w:p w:rsidR="003C7312" w:rsidRPr="003C7312" w:rsidRDefault="003C7312" w:rsidP="003C7312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3C7312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C7312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«Россия во второй половине Х</w:t>
      </w:r>
      <w:proofErr w:type="gramStart"/>
      <w:r w:rsidRPr="003C7312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 w:rsidRPr="003C7312">
        <w:rPr>
          <w:rFonts w:ascii="Times New Roman" w:hAnsi="Times New Roman" w:cs="Times New Roman"/>
          <w:b/>
          <w:bCs/>
          <w:sz w:val="28"/>
          <w:szCs w:val="28"/>
        </w:rPr>
        <w:t>Х века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>Вариант 5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1. Какие учреждения заменил собой Государственный банк, созданный в </w:t>
      </w:r>
      <w:smartTag w:uri="urn:schemas-microsoft-com:office:smarttags" w:element="metricconverter">
        <w:smartTagPr>
          <w:attr w:name="ProductID" w:val="1860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1860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Земский банк;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Коммерческий банк;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приказы общественного призрения;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г) все вышеуказанные учреждения.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2. Кто был автором прокламации «Барским крестьянам от их доброжелателей поклон»?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Н. Г. Чернышевский;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А. Н. Добролюбов;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А. И. Герцен.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3. По договору </w:t>
      </w:r>
      <w:smartTag w:uri="urn:schemas-microsoft-com:office:smarttags" w:element="metricconverter">
        <w:smartTagPr>
          <w:attr w:name="ProductID" w:val="1877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1877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 между Россией и Румынией: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Румыния получала Боснию;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Румыния обязалась пропустить русскую армию через свою территорию в случае войны России с третьим государством;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Румыния обязалась не вмешиваться в конфликт России и Турции.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4. Что означает слово «берковец»?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категорию податного населения;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б) рынок, на котором в XIX </w:t>
      </w:r>
      <w:proofErr w:type="gramStart"/>
      <w:r w:rsidRPr="003C73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7312">
        <w:rPr>
          <w:rFonts w:ascii="Times New Roman" w:hAnsi="Times New Roman" w:cs="Times New Roman"/>
          <w:sz w:val="28"/>
          <w:szCs w:val="28"/>
        </w:rPr>
        <w:t>. торговали только лошадьми;</w:t>
      </w:r>
    </w:p>
    <w:p w:rsidR="003C7312" w:rsidRPr="003C7312" w:rsidRDefault="003C7312" w:rsidP="003C731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меру веса.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5. В </w:t>
      </w:r>
      <w:smartTag w:uri="urn:schemas-microsoft-com:office:smarttags" w:element="metricconverter">
        <w:smartTagPr>
          <w:attr w:name="ProductID" w:val="1865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1865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 были опубликованы Временные правила о печати, которые: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ужесточали цензуру в стране;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отменяли предварительную цензуру для ряда изданий;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отменяли всякую цензуру.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6. Народники считали, что основой социализма в России станет: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организация интеллигенции;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крестьянская община;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пролетариат.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7. Кто был современником Александра II?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Ш. М. Талейран;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М. М. Сперанский;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Н. И. Лобачевский.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8. Где был подписан мирный договор между Россией и Турцией в </w:t>
      </w:r>
      <w:smartTag w:uri="urn:schemas-microsoft-com:office:smarttags" w:element="metricconverter">
        <w:smartTagPr>
          <w:attr w:name="ProductID" w:val="1878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1878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а) в </w:t>
      </w:r>
      <w:proofErr w:type="spellStart"/>
      <w:r w:rsidRPr="003C7312">
        <w:rPr>
          <w:rFonts w:ascii="Times New Roman" w:hAnsi="Times New Roman" w:cs="Times New Roman"/>
          <w:sz w:val="28"/>
          <w:szCs w:val="28"/>
        </w:rPr>
        <w:t>Адрианополе</w:t>
      </w:r>
      <w:proofErr w:type="spellEnd"/>
      <w:r w:rsidRPr="003C7312">
        <w:rPr>
          <w:rFonts w:ascii="Times New Roman" w:hAnsi="Times New Roman" w:cs="Times New Roman"/>
          <w:sz w:val="28"/>
          <w:szCs w:val="28"/>
        </w:rPr>
        <w:t>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в Плевне;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в) в </w:t>
      </w:r>
      <w:proofErr w:type="spellStart"/>
      <w:r w:rsidRPr="003C7312">
        <w:rPr>
          <w:rFonts w:ascii="Times New Roman" w:hAnsi="Times New Roman" w:cs="Times New Roman"/>
          <w:sz w:val="28"/>
          <w:szCs w:val="28"/>
        </w:rPr>
        <w:t>Сан-Стефано</w:t>
      </w:r>
      <w:proofErr w:type="spellEnd"/>
      <w:r w:rsidRPr="003C7312">
        <w:rPr>
          <w:rFonts w:ascii="Times New Roman" w:hAnsi="Times New Roman" w:cs="Times New Roman"/>
          <w:sz w:val="28"/>
          <w:szCs w:val="28"/>
        </w:rPr>
        <w:t>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lastRenderedPageBreak/>
        <w:t>9. Какая страна кроме России была заинтересована в завоевании Средней Азии?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Англия;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Германия;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Франция.</w:t>
      </w:r>
    </w:p>
    <w:p w:rsidR="003C7312" w:rsidRPr="003C7312" w:rsidRDefault="003C7312" w:rsidP="003C7312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10. Что означало выражение «пойти в кусочки»?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раздробление ранее единого крестьянского двора;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общинный передел крестьянских наделов;</w:t>
      </w: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хождение из деревни в деревню в поисках милостыни.</w:t>
      </w: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7312" w:rsidRPr="003C7312" w:rsidRDefault="003C7312" w:rsidP="003C7312">
      <w:pPr>
        <w:pStyle w:val="ParagraphStyle"/>
        <w:keepNext/>
        <w:rPr>
          <w:rFonts w:ascii="Times New Roman" w:hAnsi="Times New Roman" w:cs="Times New Roman"/>
          <w:bCs/>
          <w:sz w:val="28"/>
          <w:szCs w:val="28"/>
        </w:rPr>
      </w:pP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7312" w:rsidRPr="003C7312" w:rsidRDefault="003C7312" w:rsidP="003C7312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73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3C7312" w:rsidRPr="003C7312" w:rsidRDefault="003C7312" w:rsidP="003C7312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3C7312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C7312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«Россия во второй половине Х</w:t>
      </w:r>
      <w:proofErr w:type="gramStart"/>
      <w:r w:rsidRPr="003C7312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 w:rsidRPr="003C7312">
        <w:rPr>
          <w:rFonts w:ascii="Times New Roman" w:hAnsi="Times New Roman" w:cs="Times New Roman"/>
          <w:b/>
          <w:bCs/>
          <w:sz w:val="28"/>
          <w:szCs w:val="28"/>
        </w:rPr>
        <w:t>Х века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7312" w:rsidRPr="003C7312" w:rsidRDefault="003C7312" w:rsidP="003C7312">
      <w:pPr>
        <w:pStyle w:val="ParagraphStyle"/>
        <w:keepNext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7312" w:rsidRPr="003C7312" w:rsidRDefault="003C7312" w:rsidP="003C7312">
      <w:pPr>
        <w:pStyle w:val="ParagraphStyle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312">
        <w:rPr>
          <w:rFonts w:ascii="Times New Roman" w:hAnsi="Times New Roman" w:cs="Times New Roman"/>
          <w:b/>
          <w:bCs/>
          <w:sz w:val="28"/>
          <w:szCs w:val="28"/>
        </w:rPr>
        <w:t>Вариант 6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1. В какой российской губернии никогда не было крепостных крестьян</w:t>
      </w:r>
      <w:r w:rsidRPr="003C7312">
        <w:rPr>
          <w:rFonts w:ascii="Times New Roman" w:hAnsi="Times New Roman" w:cs="Times New Roman"/>
          <w:sz w:val="28"/>
          <w:szCs w:val="28"/>
        </w:rPr>
        <w:t>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Архангельской;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Псковской;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Полтавской.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2. Кому Александр II поручил проведение реформы </w:t>
      </w:r>
      <w:smartTag w:uri="urn:schemas-microsoft-com:office:smarttags" w:element="metricconverter">
        <w:smartTagPr>
          <w:attr w:name="ProductID" w:val="1861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1861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убежденным крепостникам;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сторонникам последовательной отмены крепостного права;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представителям военных кругов.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3. Какие два типа хозяйства развивались в аграрном строе России после реформы </w:t>
      </w:r>
      <w:smartTag w:uri="urn:schemas-microsoft-com:office:smarttags" w:element="metricconverter">
        <w:smartTagPr>
          <w:attr w:name="ProductID" w:val="1861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1861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крупное помещичье и мелкое крестьянское;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фермерское – среднее и мелкое;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государственные сельские предприятия и частные фермы.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4. Какая категория лиц не могла быть избрана присяжными заседателями по судебной реформе </w:t>
      </w:r>
      <w:smartTag w:uri="urn:schemas-microsoft-com:office:smarttags" w:element="metricconverter">
        <w:smartTagPr>
          <w:attr w:name="ProductID" w:val="1864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1864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купцы;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мещане;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священнослужители.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5. Земские собрания и управы вводились в России согласно: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а) Манифесту от 19 февраля </w:t>
      </w:r>
      <w:smartTag w:uri="urn:schemas-microsoft-com:office:smarttags" w:element="metricconverter">
        <w:smartTagPr>
          <w:attr w:name="ProductID" w:val="1861 г"/>
        </w:smartTagPr>
        <w:r w:rsidRPr="003C7312">
          <w:rPr>
            <w:rFonts w:ascii="Times New Roman" w:hAnsi="Times New Roman" w:cs="Times New Roman"/>
            <w:sz w:val="28"/>
            <w:szCs w:val="28"/>
          </w:rPr>
          <w:t>1861 г</w:t>
        </w:r>
      </w:smartTag>
      <w:r w:rsidRPr="003C7312">
        <w:rPr>
          <w:rFonts w:ascii="Times New Roman" w:hAnsi="Times New Roman" w:cs="Times New Roman"/>
          <w:sz w:val="28"/>
          <w:szCs w:val="28"/>
        </w:rPr>
        <w:t>.;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б) Городовому положению </w:t>
      </w:r>
      <w:smartTag w:uri="urn:schemas-microsoft-com:office:smarttags" w:element="metricconverter">
        <w:smartTagPr>
          <w:attr w:name="ProductID" w:val="1870 г"/>
        </w:smartTagPr>
        <w:r w:rsidRPr="003C7312">
          <w:rPr>
            <w:rFonts w:ascii="Times New Roman" w:hAnsi="Times New Roman" w:cs="Times New Roman"/>
            <w:sz w:val="28"/>
            <w:szCs w:val="28"/>
          </w:rPr>
          <w:t>1870 г</w:t>
        </w:r>
      </w:smartTag>
      <w:r w:rsidRPr="003C7312">
        <w:rPr>
          <w:rFonts w:ascii="Times New Roman" w:hAnsi="Times New Roman" w:cs="Times New Roman"/>
          <w:sz w:val="28"/>
          <w:szCs w:val="28"/>
        </w:rPr>
        <w:t>.;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в) Положению о губернских и уездных земских учреждениях </w:t>
      </w:r>
      <w:smartTag w:uri="urn:schemas-microsoft-com:office:smarttags" w:element="metricconverter">
        <w:smartTagPr>
          <w:attr w:name="ProductID" w:val="1864 г"/>
        </w:smartTagPr>
        <w:r w:rsidRPr="003C7312">
          <w:rPr>
            <w:rFonts w:ascii="Times New Roman" w:hAnsi="Times New Roman" w:cs="Times New Roman"/>
            <w:sz w:val="28"/>
            <w:szCs w:val="28"/>
          </w:rPr>
          <w:t>1864 г</w:t>
        </w:r>
      </w:smartTag>
      <w:r w:rsidRPr="003C7312">
        <w:rPr>
          <w:rFonts w:ascii="Times New Roman" w:hAnsi="Times New Roman" w:cs="Times New Roman"/>
          <w:sz w:val="28"/>
          <w:szCs w:val="28"/>
        </w:rPr>
        <w:t>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6. Кто был одним из наиболее активных проводников реформ 1860–1870-х гг.?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lastRenderedPageBreak/>
        <w:t>а) В. Н. Панин;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Д. Н. Блудов;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П. А. Валуев.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7. Какой приговор вынес суд Вере Засулич за покушение на петербургского градоначальника Ф. Ф. </w:t>
      </w:r>
      <w:proofErr w:type="spellStart"/>
      <w:r w:rsidRPr="003C7312">
        <w:rPr>
          <w:rFonts w:ascii="Times New Roman" w:hAnsi="Times New Roman" w:cs="Times New Roman"/>
          <w:i/>
          <w:iCs/>
          <w:sz w:val="28"/>
          <w:szCs w:val="28"/>
        </w:rPr>
        <w:t>Трепова</w:t>
      </w:r>
      <w:proofErr w:type="spellEnd"/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878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1878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смертная казнь;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оправдательный;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ссылка в Сибирь.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8. О чем было достигнуто соглашение летом </w:t>
      </w:r>
      <w:smartTag w:uri="urn:schemas-microsoft-com:office:smarttags" w:element="metricconverter">
        <w:smartTagPr>
          <w:attr w:name="ProductID" w:val="1876 г"/>
        </w:smartTagPr>
        <w:r w:rsidRPr="003C7312">
          <w:rPr>
            <w:rFonts w:ascii="Times New Roman" w:hAnsi="Times New Roman" w:cs="Times New Roman"/>
            <w:i/>
            <w:iCs/>
            <w:sz w:val="28"/>
            <w:szCs w:val="28"/>
          </w:rPr>
          <w:t>1876 г</w:t>
        </w:r>
      </w:smartTag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. в </w:t>
      </w:r>
      <w:proofErr w:type="spellStart"/>
      <w:r w:rsidRPr="003C7312">
        <w:rPr>
          <w:rFonts w:ascii="Times New Roman" w:hAnsi="Times New Roman" w:cs="Times New Roman"/>
          <w:i/>
          <w:iCs/>
          <w:sz w:val="28"/>
          <w:szCs w:val="28"/>
        </w:rPr>
        <w:t>Рейхштадте</w:t>
      </w:r>
      <w:proofErr w:type="spellEnd"/>
      <w:r w:rsidRPr="003C7312">
        <w:rPr>
          <w:rFonts w:ascii="Times New Roman" w:hAnsi="Times New Roman" w:cs="Times New Roman"/>
          <w:i/>
          <w:iCs/>
          <w:sz w:val="28"/>
          <w:szCs w:val="28"/>
        </w:rPr>
        <w:t xml:space="preserve"> во время встречи русского и австрийского императоров?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о совместной оккупации Боснии;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 о нейтралитете Австро-Венгрии в случае русско-турецкой войны;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о совместном нападении на Турцию.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9. Кто был главнокомандующим русской Дунайской армией во время русско-турецкой войны 1877–1878 гг.?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а) Александр II;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генерал М. Д. Скобелев;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в) великий князь Николай Николаевич.</w:t>
      </w:r>
    </w:p>
    <w:p w:rsidR="003C7312" w:rsidRPr="003C7312" w:rsidRDefault="003C7312" w:rsidP="003C7312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312">
        <w:rPr>
          <w:rFonts w:ascii="Times New Roman" w:hAnsi="Times New Roman" w:cs="Times New Roman"/>
          <w:i/>
          <w:iCs/>
          <w:sz w:val="28"/>
          <w:szCs w:val="28"/>
        </w:rPr>
        <w:t>10. Что такое потрава?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C7312">
        <w:rPr>
          <w:rFonts w:ascii="Times New Roman" w:hAnsi="Times New Roman" w:cs="Times New Roman"/>
          <w:sz w:val="28"/>
          <w:szCs w:val="28"/>
        </w:rPr>
        <w:t>вытаптывание</w:t>
      </w:r>
      <w:proofErr w:type="spellEnd"/>
      <w:r w:rsidRPr="003C7312">
        <w:rPr>
          <w:rFonts w:ascii="Times New Roman" w:hAnsi="Times New Roman" w:cs="Times New Roman"/>
          <w:sz w:val="28"/>
          <w:szCs w:val="28"/>
        </w:rPr>
        <w:t xml:space="preserve"> скотом посевов;</w:t>
      </w:r>
    </w:p>
    <w:p w:rsidR="003C7312" w:rsidRPr="003C7312" w:rsidRDefault="003C7312" w:rsidP="003C731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>б) разновидность заливных лугов;</w:t>
      </w: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3C7312">
        <w:rPr>
          <w:rFonts w:ascii="Times New Roman" w:hAnsi="Times New Roman" w:cs="Times New Roman"/>
          <w:sz w:val="28"/>
          <w:szCs w:val="28"/>
        </w:rPr>
        <w:t xml:space="preserve">в) ранняя косьба травы по </w:t>
      </w:r>
      <w:proofErr w:type="spellStart"/>
      <w:r w:rsidRPr="003C7312">
        <w:rPr>
          <w:rFonts w:ascii="Times New Roman" w:hAnsi="Times New Roman" w:cs="Times New Roman"/>
          <w:sz w:val="28"/>
          <w:szCs w:val="28"/>
        </w:rPr>
        <w:t>необсохшей</w:t>
      </w:r>
      <w:proofErr w:type="spellEnd"/>
      <w:r w:rsidRPr="003C7312">
        <w:rPr>
          <w:rFonts w:ascii="Times New Roman" w:hAnsi="Times New Roman" w:cs="Times New Roman"/>
          <w:sz w:val="28"/>
          <w:szCs w:val="28"/>
        </w:rPr>
        <w:t xml:space="preserve"> росе.</w:t>
      </w: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 w:rsidP="003C7312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000000" w:rsidRPr="003C7312" w:rsidRDefault="003C7312">
      <w:pPr>
        <w:rPr>
          <w:rFonts w:ascii="Times New Roman" w:hAnsi="Times New Roman" w:cs="Times New Roman"/>
          <w:sz w:val="28"/>
          <w:szCs w:val="28"/>
        </w:rPr>
      </w:pPr>
    </w:p>
    <w:p w:rsidR="003C7312" w:rsidRPr="003C7312" w:rsidRDefault="003C7312">
      <w:pPr>
        <w:rPr>
          <w:rFonts w:ascii="Times New Roman" w:hAnsi="Times New Roman" w:cs="Times New Roman"/>
          <w:sz w:val="28"/>
          <w:szCs w:val="28"/>
        </w:rPr>
      </w:pPr>
    </w:p>
    <w:sectPr w:rsidR="003C7312" w:rsidRPr="003C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C7312"/>
    <w:rsid w:val="003C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C73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3C7312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1561</Words>
  <Characters>8901</Characters>
  <Application>Microsoft Office Word</Application>
  <DocSecurity>0</DocSecurity>
  <Lines>74</Lines>
  <Paragraphs>20</Paragraphs>
  <ScaleCrop>false</ScaleCrop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2021-08-31T09:04:00Z</dcterms:created>
  <dcterms:modified xsi:type="dcterms:W3CDTF">2021-08-31T09:16:00Z</dcterms:modified>
</cp:coreProperties>
</file>