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55" w:rsidRPr="00DF78E8" w:rsidRDefault="00DA5955" w:rsidP="00DA5955">
      <w:pPr>
        <w:spacing w:line="360" w:lineRule="auto"/>
        <w:ind w:firstLine="709"/>
        <w:jc w:val="right"/>
        <w:rPr>
          <w:rFonts w:ascii="Times New Roman" w:hAnsi="Times New Roman" w:cs="Times New Roman"/>
          <w:b/>
          <w:sz w:val="28"/>
          <w:szCs w:val="28"/>
        </w:rPr>
      </w:pPr>
      <w:r w:rsidRPr="00DF78E8">
        <w:rPr>
          <w:rFonts w:ascii="Times New Roman" w:hAnsi="Times New Roman" w:cs="Times New Roman"/>
          <w:b/>
          <w:sz w:val="28"/>
          <w:szCs w:val="28"/>
        </w:rPr>
        <w:t>Лекции по Истории России для подготовки к ЕГЭ</w:t>
      </w:r>
    </w:p>
    <w:p w:rsidR="00DA5955" w:rsidRDefault="00DA5955" w:rsidP="00DA5955">
      <w:pPr>
        <w:spacing w:line="360" w:lineRule="auto"/>
        <w:ind w:firstLine="709"/>
        <w:jc w:val="right"/>
        <w:rPr>
          <w:rFonts w:ascii="Times New Roman" w:hAnsi="Times New Roman" w:cs="Times New Roman"/>
          <w:b/>
          <w:sz w:val="28"/>
          <w:szCs w:val="28"/>
        </w:rPr>
      </w:pPr>
      <w:r w:rsidRPr="00DF78E8">
        <w:rPr>
          <w:rFonts w:ascii="Times New Roman" w:hAnsi="Times New Roman" w:cs="Times New Roman"/>
          <w:b/>
          <w:sz w:val="28"/>
          <w:szCs w:val="28"/>
        </w:rPr>
        <w:t>учителя истории и обществознания Максимовой Ю.М.</w:t>
      </w:r>
    </w:p>
    <w:p w:rsidR="00DA5955" w:rsidRPr="00DA5955" w:rsidRDefault="00DA5955" w:rsidP="00DA5955">
      <w:pPr>
        <w:spacing w:line="360" w:lineRule="auto"/>
        <w:ind w:firstLine="709"/>
        <w:jc w:val="right"/>
        <w:rPr>
          <w:rFonts w:ascii="Times New Roman" w:hAnsi="Times New Roman" w:cs="Times New Roman"/>
          <w:b/>
          <w:sz w:val="28"/>
          <w:szCs w:val="28"/>
        </w:rPr>
      </w:pPr>
    </w:p>
    <w:p w:rsidR="00DA5955" w:rsidRPr="00DA5955" w:rsidRDefault="00DA5955" w:rsidP="00DA5955">
      <w:pPr>
        <w:shd w:val="clear" w:color="auto" w:fill="FFFFFF"/>
        <w:spacing w:after="384" w:line="360" w:lineRule="auto"/>
        <w:ind w:firstLine="709"/>
        <w:jc w:val="both"/>
        <w:outlineLvl w:val="0"/>
        <w:rPr>
          <w:rFonts w:ascii="Times New Roman" w:eastAsia="Times New Roman" w:hAnsi="Times New Roman" w:cs="Times New Roman"/>
          <w:b/>
          <w:bCs/>
          <w:kern w:val="36"/>
          <w:sz w:val="28"/>
          <w:szCs w:val="28"/>
        </w:rPr>
      </w:pPr>
      <w:r w:rsidRPr="00DA5955">
        <w:rPr>
          <w:rFonts w:ascii="Times New Roman" w:eastAsia="Times New Roman" w:hAnsi="Times New Roman" w:cs="Times New Roman"/>
          <w:b/>
          <w:bCs/>
          <w:kern w:val="36"/>
          <w:sz w:val="28"/>
          <w:szCs w:val="28"/>
        </w:rPr>
        <w:t>НЭП, индустриализация, коллективизация. Культ личности И. Сталина. Массовые репрессии. Конституция СССР 1936 г.</w:t>
      </w:r>
    </w:p>
    <w:p w:rsidR="00DA5955" w:rsidRPr="00DA5955" w:rsidRDefault="00DA5955" w:rsidP="00DA5955">
      <w:pPr>
        <w:shd w:val="clear" w:color="auto" w:fill="FFFFFF"/>
        <w:spacing w:before="461" w:after="230" w:line="360" w:lineRule="auto"/>
        <w:ind w:firstLine="709"/>
        <w:jc w:val="both"/>
        <w:outlineLvl w:val="2"/>
        <w:rPr>
          <w:rFonts w:ascii="Times New Roman" w:eastAsia="Times New Roman" w:hAnsi="Times New Roman" w:cs="Times New Roman"/>
          <w:bCs/>
          <w:i/>
          <w:sz w:val="28"/>
          <w:szCs w:val="28"/>
        </w:rPr>
      </w:pPr>
      <w:r w:rsidRPr="00DA5955">
        <w:rPr>
          <w:rFonts w:ascii="Times New Roman" w:eastAsia="Times New Roman" w:hAnsi="Times New Roman" w:cs="Times New Roman"/>
          <w:bCs/>
          <w:i/>
          <w:sz w:val="28"/>
          <w:szCs w:val="28"/>
        </w:rPr>
        <w:t>Причины свёртывания новой экономической политики</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Первые попытки свёртывания </w:t>
      </w:r>
      <w:proofErr w:type="spellStart"/>
      <w:r w:rsidRPr="00DA5955">
        <w:rPr>
          <w:rFonts w:ascii="Times New Roman" w:eastAsia="Times New Roman" w:hAnsi="Times New Roman" w:cs="Times New Roman"/>
          <w:sz w:val="28"/>
          <w:szCs w:val="28"/>
        </w:rPr>
        <w:t>НЭПа</w:t>
      </w:r>
      <w:proofErr w:type="spellEnd"/>
      <w:r w:rsidRPr="00DA5955">
        <w:rPr>
          <w:rFonts w:ascii="Times New Roman" w:eastAsia="Times New Roman" w:hAnsi="Times New Roman" w:cs="Times New Roman"/>
          <w:sz w:val="28"/>
          <w:szCs w:val="28"/>
        </w:rPr>
        <w:t xml:space="preserve"> имели место уже во второй половине 1920-х гг. В промышленности происходила ликвидация синдикатов. С помощью мер административного характера сужалась сфера применения частного капитала. Появление хозяйственных наркоматов свидетельствовало о переходе в управлении экономикой к жёстко централизованной системе.</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К концу 1920 </w:t>
      </w:r>
      <w:proofErr w:type="spellStart"/>
      <w:r w:rsidRPr="00DA5955">
        <w:rPr>
          <w:rFonts w:ascii="Times New Roman" w:eastAsia="Times New Roman" w:hAnsi="Times New Roman" w:cs="Times New Roman"/>
          <w:sz w:val="28"/>
          <w:szCs w:val="28"/>
        </w:rPr>
        <w:t>х</w:t>
      </w:r>
      <w:proofErr w:type="spellEnd"/>
      <w:r w:rsidRPr="00DA5955">
        <w:rPr>
          <w:rFonts w:ascii="Times New Roman" w:eastAsia="Times New Roman" w:hAnsi="Times New Roman" w:cs="Times New Roman"/>
          <w:sz w:val="28"/>
          <w:szCs w:val="28"/>
        </w:rPr>
        <w:t xml:space="preserve"> гг. руководство большевистской партии окончательно решило отказаться от продолжения курса новой экономической политики. Юридически прекращение </w:t>
      </w:r>
      <w:proofErr w:type="spellStart"/>
      <w:r w:rsidRPr="00DA5955">
        <w:rPr>
          <w:rFonts w:ascii="Times New Roman" w:eastAsia="Times New Roman" w:hAnsi="Times New Roman" w:cs="Times New Roman"/>
          <w:sz w:val="28"/>
          <w:szCs w:val="28"/>
        </w:rPr>
        <w:t>НЭПа</w:t>
      </w:r>
      <w:proofErr w:type="spellEnd"/>
      <w:r w:rsidRPr="00DA5955">
        <w:rPr>
          <w:rFonts w:ascii="Times New Roman" w:eastAsia="Times New Roman" w:hAnsi="Times New Roman" w:cs="Times New Roman"/>
          <w:sz w:val="28"/>
          <w:szCs w:val="28"/>
        </w:rPr>
        <w:t xml:space="preserve"> было оформлено 11 октября 1931 г., после выхода постановления, полностью запрещавшего частную торговлю в СССР.</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Причины свёртывания </w:t>
      </w:r>
      <w:proofErr w:type="spellStart"/>
      <w:r w:rsidRPr="00DA5955">
        <w:rPr>
          <w:rFonts w:ascii="Times New Roman" w:eastAsia="Times New Roman" w:hAnsi="Times New Roman" w:cs="Times New Roman"/>
          <w:sz w:val="28"/>
          <w:szCs w:val="28"/>
        </w:rPr>
        <w:t>НЭПа</w:t>
      </w:r>
      <w:proofErr w:type="spellEnd"/>
      <w:r w:rsidRPr="00DA5955">
        <w:rPr>
          <w:rFonts w:ascii="Times New Roman" w:eastAsia="Times New Roman" w:hAnsi="Times New Roman" w:cs="Times New Roman"/>
          <w:sz w:val="28"/>
          <w:szCs w:val="28"/>
        </w:rPr>
        <w:t>:</w:t>
      </w:r>
    </w:p>
    <w:p w:rsidR="00DA5955" w:rsidRPr="00DA5955" w:rsidRDefault="00DA5955" w:rsidP="00DA595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изначальная оценка данной политики лидерами большевиков как переходного этапа от капитализма к социализму;</w:t>
      </w:r>
    </w:p>
    <w:p w:rsidR="00DA5955" w:rsidRPr="00DA5955" w:rsidRDefault="00DA5955" w:rsidP="00DA595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возникновение в 1923 г. кризиса «ножниц цен», при котором цены на промышленные товары значительно превышали цены на сельскохозяйственную продукцию;</w:t>
      </w:r>
    </w:p>
    <w:p w:rsidR="00DA5955" w:rsidRPr="00DA5955" w:rsidRDefault="00DA5955" w:rsidP="00DA595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хлебозаготовочные кризисы 1925 и 1927 гг., связанные с нежеланием крестьянства сдавать государству сельскохозяйственную продукцию по явно заниженным ценам. Кризис 1927 г. даже заставил </w:t>
      </w:r>
      <w:r w:rsidRPr="00DA5955">
        <w:rPr>
          <w:rFonts w:ascii="Times New Roman" w:eastAsia="Times New Roman" w:hAnsi="Times New Roman" w:cs="Times New Roman"/>
          <w:sz w:val="28"/>
          <w:szCs w:val="28"/>
        </w:rPr>
        <w:lastRenderedPageBreak/>
        <w:t>И. Сталина выехать в Сибирь, чтобы на месте разобраться с возникавшими проблемами;</w:t>
      </w:r>
    </w:p>
    <w:p w:rsidR="00DA5955" w:rsidRPr="00DA5955" w:rsidRDefault="00DA5955" w:rsidP="00DA595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недостаточно быстрые темпы развития экономики;</w:t>
      </w:r>
    </w:p>
    <w:p w:rsidR="00DA5955" w:rsidRPr="00DA5955" w:rsidRDefault="00DA5955" w:rsidP="00DA595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отсутствие реформ в политической сфере;</w:t>
      </w:r>
    </w:p>
    <w:p w:rsidR="00DA5955" w:rsidRPr="00DA5955" w:rsidRDefault="00DA5955" w:rsidP="00DA595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рост безработицы, распространение в обществе </w:t>
      </w:r>
      <w:proofErr w:type="spellStart"/>
      <w:r w:rsidRPr="00DA5955">
        <w:rPr>
          <w:rFonts w:ascii="Times New Roman" w:eastAsia="Times New Roman" w:hAnsi="Times New Roman" w:cs="Times New Roman"/>
          <w:sz w:val="28"/>
          <w:szCs w:val="28"/>
        </w:rPr>
        <w:t>девиантных</w:t>
      </w:r>
      <w:proofErr w:type="spellEnd"/>
      <w:r w:rsidRPr="00DA5955">
        <w:rPr>
          <w:rFonts w:ascii="Times New Roman" w:eastAsia="Times New Roman" w:hAnsi="Times New Roman" w:cs="Times New Roman"/>
          <w:sz w:val="28"/>
          <w:szCs w:val="28"/>
        </w:rPr>
        <w:t xml:space="preserve"> форм поведения — преступности, алкоголизма, наркомании и др.;</w:t>
      </w:r>
    </w:p>
    <w:p w:rsidR="00DA5955" w:rsidRPr="00DA5955" w:rsidRDefault="00DA5955" w:rsidP="00DA595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начало нового социального расслоения;</w:t>
      </w:r>
    </w:p>
    <w:p w:rsidR="00DA5955" w:rsidRPr="00DA5955" w:rsidRDefault="00DA5955" w:rsidP="00DA595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несовместимость </w:t>
      </w:r>
      <w:proofErr w:type="spellStart"/>
      <w:r w:rsidRPr="00DA5955">
        <w:rPr>
          <w:rFonts w:ascii="Times New Roman" w:eastAsia="Times New Roman" w:hAnsi="Times New Roman" w:cs="Times New Roman"/>
          <w:sz w:val="28"/>
          <w:szCs w:val="28"/>
        </w:rPr>
        <w:t>НЭПа</w:t>
      </w:r>
      <w:proofErr w:type="spellEnd"/>
      <w:r w:rsidRPr="00DA5955">
        <w:rPr>
          <w:rFonts w:ascii="Times New Roman" w:eastAsia="Times New Roman" w:hAnsi="Times New Roman" w:cs="Times New Roman"/>
          <w:sz w:val="28"/>
          <w:szCs w:val="28"/>
        </w:rPr>
        <w:t xml:space="preserve"> с жёсткими командно-административными методами управления экономики, которых придерживался И. Сталин.</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Противоречия и проблемы, порождённые </w:t>
      </w:r>
      <w:proofErr w:type="spellStart"/>
      <w:r w:rsidRPr="00DA5955">
        <w:rPr>
          <w:rFonts w:ascii="Times New Roman" w:eastAsia="Times New Roman" w:hAnsi="Times New Roman" w:cs="Times New Roman"/>
          <w:sz w:val="28"/>
          <w:szCs w:val="28"/>
        </w:rPr>
        <w:t>НЭПом</w:t>
      </w:r>
      <w:proofErr w:type="spellEnd"/>
      <w:r w:rsidRPr="00DA5955">
        <w:rPr>
          <w:rFonts w:ascii="Times New Roman" w:eastAsia="Times New Roman" w:hAnsi="Times New Roman" w:cs="Times New Roman"/>
          <w:sz w:val="28"/>
          <w:szCs w:val="28"/>
        </w:rPr>
        <w:t>, подтолкнули к началу системного переустройства всего народного хозяйства и переходу к командно-административным методам управления экономикой. Ключевое место в этом отводилось политике индустриализации.</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i/>
          <w:iCs/>
          <w:sz w:val="28"/>
          <w:szCs w:val="28"/>
        </w:rPr>
        <w:t>Индустриализация</w:t>
      </w:r>
      <w:r w:rsidRPr="00DA5955">
        <w:rPr>
          <w:rFonts w:ascii="Times New Roman" w:eastAsia="Times New Roman" w:hAnsi="Times New Roman" w:cs="Times New Roman"/>
          <w:sz w:val="28"/>
          <w:szCs w:val="28"/>
        </w:rPr>
        <w:t> — комплекс мероприятий по ускоренному развитию промышленности, одобренный XIV съездом ВК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б) (1925). Делегаты съезда подчёркивали важность превращения СССР из страны, которая закупает машинное оборудование, в страну-производителя машин. В его постановлениях акцент делался на необходимости первоочередного развития отраслей т.н. группы «А» (производство сре</w:t>
      </w:r>
      <w:proofErr w:type="gramStart"/>
      <w:r w:rsidRPr="00DA5955">
        <w:rPr>
          <w:rFonts w:ascii="Times New Roman" w:eastAsia="Times New Roman" w:hAnsi="Times New Roman" w:cs="Times New Roman"/>
          <w:sz w:val="28"/>
          <w:szCs w:val="28"/>
        </w:rPr>
        <w:t>дств пр</w:t>
      </w:r>
      <w:proofErr w:type="gramEnd"/>
      <w:r w:rsidRPr="00DA5955">
        <w:rPr>
          <w:rFonts w:ascii="Times New Roman" w:eastAsia="Times New Roman" w:hAnsi="Times New Roman" w:cs="Times New Roman"/>
          <w:sz w:val="28"/>
          <w:szCs w:val="28"/>
        </w:rPr>
        <w:t>оизводства), что могло обеспечить экономическую независимость государства. На законодательном уровне переход к политике индустриализации был закреплён в ходе IV съезда Советов СССР, состоявшегося в апреле 1927 г.</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После принятия первого пятилетнего плана обрела форсированный (ускоренный) характер. Отличительной чертой советской индустриализации было приоритетное развитие тяжёлой промышленности и военно-промышленного комплекса. Основные преобразования народно</w:t>
      </w:r>
      <w:r w:rsidRPr="00DA5955">
        <w:rPr>
          <w:rFonts w:ascii="Times New Roman" w:eastAsia="Times New Roman" w:hAnsi="Times New Roman" w:cs="Times New Roman"/>
          <w:sz w:val="28"/>
          <w:szCs w:val="28"/>
        </w:rPr>
        <w:noBreakHyphen/>
        <w:t>хозяйственного комплекса должны были быть осуществлены в рамках 1</w:t>
      </w:r>
      <w:r w:rsidRPr="00DA5955">
        <w:rPr>
          <w:rFonts w:ascii="Times New Roman" w:eastAsia="Times New Roman" w:hAnsi="Times New Roman" w:cs="Times New Roman"/>
          <w:sz w:val="28"/>
          <w:szCs w:val="28"/>
        </w:rPr>
        <w:noBreakHyphen/>
        <w:t>й (1928–1932) и 2</w:t>
      </w:r>
      <w:r w:rsidRPr="00DA5955">
        <w:rPr>
          <w:rFonts w:ascii="Times New Roman" w:eastAsia="Times New Roman" w:hAnsi="Times New Roman" w:cs="Times New Roman"/>
          <w:sz w:val="28"/>
          <w:szCs w:val="28"/>
        </w:rPr>
        <w:noBreakHyphen/>
        <w:t xml:space="preserve">й (1933–1937) пятилеток. Старт 1-й пятилетки </w:t>
      </w:r>
      <w:r w:rsidRPr="00DA5955">
        <w:rPr>
          <w:rFonts w:ascii="Times New Roman" w:eastAsia="Times New Roman" w:hAnsi="Times New Roman" w:cs="Times New Roman"/>
          <w:sz w:val="28"/>
          <w:szCs w:val="28"/>
        </w:rPr>
        <w:lastRenderedPageBreak/>
        <w:t xml:space="preserve">обнадёживал. Используя основу, заложенную в годы </w:t>
      </w:r>
      <w:proofErr w:type="spellStart"/>
      <w:r w:rsidRPr="00DA5955">
        <w:rPr>
          <w:rFonts w:ascii="Times New Roman" w:eastAsia="Times New Roman" w:hAnsi="Times New Roman" w:cs="Times New Roman"/>
          <w:sz w:val="28"/>
          <w:szCs w:val="28"/>
        </w:rPr>
        <w:t>НЭПа</w:t>
      </w:r>
      <w:proofErr w:type="spellEnd"/>
      <w:r w:rsidRPr="00DA5955">
        <w:rPr>
          <w:rFonts w:ascii="Times New Roman" w:eastAsia="Times New Roman" w:hAnsi="Times New Roman" w:cs="Times New Roman"/>
          <w:sz w:val="28"/>
          <w:szCs w:val="28"/>
        </w:rPr>
        <w:t xml:space="preserve">, темпы развития большинства отраслей промышленности не только соответствовали плановым показателям, но даже превышали их. Однако с начала 1930-х гг. наблюдается падение темпов промышленного роста. Так, к 1933 г. они едва достигли 5%, </w:t>
      </w:r>
      <w:proofErr w:type="gramStart"/>
      <w:r w:rsidRPr="00DA5955">
        <w:rPr>
          <w:rFonts w:ascii="Times New Roman" w:eastAsia="Times New Roman" w:hAnsi="Times New Roman" w:cs="Times New Roman"/>
          <w:sz w:val="28"/>
          <w:szCs w:val="28"/>
        </w:rPr>
        <w:t>тогда</w:t>
      </w:r>
      <w:proofErr w:type="gramEnd"/>
      <w:r w:rsidRPr="00DA5955">
        <w:rPr>
          <w:rFonts w:ascii="Times New Roman" w:eastAsia="Times New Roman" w:hAnsi="Times New Roman" w:cs="Times New Roman"/>
          <w:sz w:val="28"/>
          <w:szCs w:val="28"/>
        </w:rPr>
        <w:t xml:space="preserve"> как в первые два года пятилетки составляли почти 24%. Постоянное взвинчивание темпов индустриализации требовало притока всё новых капиталовложений.</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i/>
          <w:iCs/>
          <w:sz w:val="28"/>
          <w:szCs w:val="28"/>
        </w:rPr>
        <w:t>Источники финансирования индустриализации:</w:t>
      </w:r>
    </w:p>
    <w:p w:rsidR="00DA5955" w:rsidRPr="00DA5955" w:rsidRDefault="00DA5955" w:rsidP="00DA5955">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«перекачка» средств из деревни в город и </w:t>
      </w:r>
      <w:proofErr w:type="gramStart"/>
      <w:r w:rsidRPr="00DA5955">
        <w:rPr>
          <w:rFonts w:ascii="Times New Roman" w:eastAsia="Times New Roman" w:hAnsi="Times New Roman" w:cs="Times New Roman"/>
          <w:sz w:val="28"/>
          <w:szCs w:val="28"/>
        </w:rPr>
        <w:t>из</w:t>
      </w:r>
      <w:proofErr w:type="gramEnd"/>
      <w:r w:rsidRPr="00DA5955">
        <w:rPr>
          <w:rFonts w:ascii="Times New Roman" w:eastAsia="Times New Roman" w:hAnsi="Times New Roman" w:cs="Times New Roman"/>
          <w:sz w:val="28"/>
          <w:szCs w:val="28"/>
        </w:rPr>
        <w:t xml:space="preserve"> лёгкой и пищевой в тяжёлую промышленность;</w:t>
      </w:r>
    </w:p>
    <w:p w:rsidR="00DA5955" w:rsidRPr="00DA5955" w:rsidRDefault="00DA5955" w:rsidP="00DA5955">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увеличение налогообложения и использование внутренних займов;</w:t>
      </w:r>
    </w:p>
    <w:p w:rsidR="00DA5955" w:rsidRPr="00DA5955" w:rsidRDefault="00DA5955" w:rsidP="00DA5955">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денежная эмиссия;</w:t>
      </w:r>
    </w:p>
    <w:p w:rsidR="00DA5955" w:rsidRPr="00DA5955" w:rsidRDefault="00DA5955" w:rsidP="00DA5955">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водочная монополия;</w:t>
      </w:r>
    </w:p>
    <w:p w:rsidR="00DA5955" w:rsidRPr="00DA5955" w:rsidRDefault="00DA5955" w:rsidP="00DA5955">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увеличение экспорта нефти, леса, хлеба;</w:t>
      </w:r>
    </w:p>
    <w:p w:rsidR="00DA5955" w:rsidRPr="00DA5955" w:rsidRDefault="00DA5955" w:rsidP="00DA5955">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бесплатный труд рабочих и крестьян;</w:t>
      </w:r>
    </w:p>
    <w:p w:rsidR="00DA5955" w:rsidRPr="00DA5955" w:rsidRDefault="00DA5955" w:rsidP="00DA5955">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эксплуатация заключённых </w:t>
      </w:r>
      <w:proofErr w:type="spellStart"/>
      <w:r w:rsidRPr="00DA5955">
        <w:rPr>
          <w:rFonts w:ascii="Times New Roman" w:eastAsia="Times New Roman" w:hAnsi="Times New Roman" w:cs="Times New Roman"/>
          <w:sz w:val="28"/>
          <w:szCs w:val="28"/>
        </w:rPr>
        <w:t>ГУЛАГа</w:t>
      </w:r>
      <w:proofErr w:type="spellEnd"/>
      <w:r w:rsidRPr="00DA5955">
        <w:rPr>
          <w:rFonts w:ascii="Times New Roman" w:eastAsia="Times New Roman" w:hAnsi="Times New Roman" w:cs="Times New Roman"/>
          <w:sz w:val="28"/>
          <w:szCs w:val="28"/>
        </w:rPr>
        <w:t>.</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i/>
          <w:iCs/>
          <w:sz w:val="28"/>
          <w:szCs w:val="28"/>
        </w:rPr>
        <w:t>Особенности советской индустриализации:</w:t>
      </w:r>
    </w:p>
    <w:p w:rsidR="00DA5955" w:rsidRPr="00DA5955" w:rsidRDefault="00DA5955" w:rsidP="00DA5955">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сверхвысокие темпы и завышенные планы, которые партийное руководство объясняло как необходимость укрепления обороноспособности страны перед возможной внешней экспансией;</w:t>
      </w:r>
    </w:p>
    <w:p w:rsidR="00DA5955" w:rsidRPr="00DA5955" w:rsidRDefault="00DA5955" w:rsidP="00DA5955">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тотальная милитаризация экономики;</w:t>
      </w:r>
    </w:p>
    <w:p w:rsidR="00DA5955" w:rsidRPr="00DA5955" w:rsidRDefault="00DA5955" w:rsidP="00DA5955">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масштабные преобразования охватывали огромную территорию, что остро ставило вопрос о развитии транспортной инфраструктуры, состояние которой не соответствовало потребностям;</w:t>
      </w:r>
    </w:p>
    <w:p w:rsidR="00DA5955" w:rsidRPr="00DA5955" w:rsidRDefault="00DA5955" w:rsidP="00DA5955">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производство сре</w:t>
      </w:r>
      <w:proofErr w:type="gramStart"/>
      <w:r w:rsidRPr="00DA5955">
        <w:rPr>
          <w:rFonts w:ascii="Times New Roman" w:eastAsia="Times New Roman" w:hAnsi="Times New Roman" w:cs="Times New Roman"/>
          <w:sz w:val="28"/>
          <w:szCs w:val="28"/>
        </w:rPr>
        <w:t>дств пр</w:t>
      </w:r>
      <w:proofErr w:type="gramEnd"/>
      <w:r w:rsidRPr="00DA5955">
        <w:rPr>
          <w:rFonts w:ascii="Times New Roman" w:eastAsia="Times New Roman" w:hAnsi="Times New Roman" w:cs="Times New Roman"/>
          <w:sz w:val="28"/>
          <w:szCs w:val="28"/>
        </w:rPr>
        <w:t>оизводства существенно опережало производство предметов потребления;</w:t>
      </w:r>
    </w:p>
    <w:p w:rsidR="00DA5955" w:rsidRPr="00DA5955" w:rsidRDefault="00DA5955" w:rsidP="00DA5955">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lastRenderedPageBreak/>
        <w:t>использование трудового энтузиазма людей путём организации «социалистического соревнования» — формы внеэкономического стимулирования участников производственного процесса в годы индустриализации, являвшейся своего рода альтернативой капиталистической конкуренции. 9 мая 1929 г. было принято постановление ЦК ВК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б) «О социалистическом соревновании заводов и фабрик». Наиболее известным примером социалистического соревнования стало стахановское движение (с августа 1935 г.). Оно объединяло последователей шахтёра А. Стаханова среди рабочих, колхозников, инженерно-технических работников, которые многократно превышали установленные производственные нормы.</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i/>
          <w:iCs/>
          <w:sz w:val="28"/>
          <w:szCs w:val="28"/>
        </w:rPr>
        <w:t>Итоги.</w:t>
      </w:r>
      <w:r w:rsidRPr="00DA5955">
        <w:rPr>
          <w:rFonts w:ascii="Times New Roman" w:eastAsia="Times New Roman" w:hAnsi="Times New Roman" w:cs="Times New Roman"/>
          <w:sz w:val="28"/>
          <w:szCs w:val="28"/>
        </w:rPr>
        <w:t xml:space="preserve"> Создан мощный военно-промышленный комплекс, введено в строй 35 индустриальных гигантов — Днепрогэс, </w:t>
      </w:r>
      <w:proofErr w:type="spellStart"/>
      <w:r w:rsidRPr="00DA5955">
        <w:rPr>
          <w:rFonts w:ascii="Times New Roman" w:eastAsia="Times New Roman" w:hAnsi="Times New Roman" w:cs="Times New Roman"/>
          <w:sz w:val="28"/>
          <w:szCs w:val="28"/>
        </w:rPr>
        <w:t>Туркестанско-Сибирская</w:t>
      </w:r>
      <w:proofErr w:type="spellEnd"/>
      <w:r w:rsidRPr="00DA5955">
        <w:rPr>
          <w:rFonts w:ascii="Times New Roman" w:eastAsia="Times New Roman" w:hAnsi="Times New Roman" w:cs="Times New Roman"/>
          <w:sz w:val="28"/>
          <w:szCs w:val="28"/>
        </w:rPr>
        <w:t xml:space="preserve"> железная дорога (</w:t>
      </w:r>
      <w:proofErr w:type="spellStart"/>
      <w:r w:rsidRPr="00DA5955">
        <w:rPr>
          <w:rFonts w:ascii="Times New Roman" w:eastAsia="Times New Roman" w:hAnsi="Times New Roman" w:cs="Times New Roman"/>
          <w:sz w:val="28"/>
          <w:szCs w:val="28"/>
        </w:rPr>
        <w:t>Турксиб</w:t>
      </w:r>
      <w:proofErr w:type="spellEnd"/>
      <w:r w:rsidRPr="00DA5955">
        <w:rPr>
          <w:rFonts w:ascii="Times New Roman" w:eastAsia="Times New Roman" w:hAnsi="Times New Roman" w:cs="Times New Roman"/>
          <w:sz w:val="28"/>
          <w:szCs w:val="28"/>
        </w:rPr>
        <w:t>), тракторные заводы в Харькове и Челябинске, автомобильные заводы в Москве и Нижнем Новгороде, «</w:t>
      </w:r>
      <w:proofErr w:type="spellStart"/>
      <w:r w:rsidRPr="00DA5955">
        <w:rPr>
          <w:rFonts w:ascii="Times New Roman" w:eastAsia="Times New Roman" w:hAnsi="Times New Roman" w:cs="Times New Roman"/>
          <w:sz w:val="28"/>
          <w:szCs w:val="28"/>
        </w:rPr>
        <w:t>Запорожсталь</w:t>
      </w:r>
      <w:proofErr w:type="spellEnd"/>
      <w:r w:rsidRPr="00DA5955">
        <w:rPr>
          <w:rFonts w:ascii="Times New Roman" w:eastAsia="Times New Roman" w:hAnsi="Times New Roman" w:cs="Times New Roman"/>
          <w:sz w:val="28"/>
          <w:szCs w:val="28"/>
        </w:rPr>
        <w:t>» в Запорожье и др. Изменилась социальная структура населения: вдвое выросла численность рабочих, сформировались советский пролетариат и техническая интеллигенция. Индустриализация способствовала усилению централизации управления промышленностью, утверждению командно-административных методов управления. Промышленный потенциал страны формировался диспропорционально. В целом форсированная индустриализация не привела к повышению жизненного уровня населения, сохранялась карточная система на основные продовольственные товары. Несмотря на заявления партийного руководства о досрочном выполнении пятилеток, многие статистические данные были сфальсифицированы и не соответствовали действительности.</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Коллективизация. «Великий перелом» (фразеологизм И. Сталина, использующийся для обозначения курса на форсированную индустриализацию и сплошную коллективизацию, принятого в СССР в конце </w:t>
      </w:r>
      <w:r w:rsidRPr="00DA5955">
        <w:rPr>
          <w:rFonts w:ascii="Times New Roman" w:eastAsia="Times New Roman" w:hAnsi="Times New Roman" w:cs="Times New Roman"/>
          <w:sz w:val="28"/>
          <w:szCs w:val="28"/>
        </w:rPr>
        <w:lastRenderedPageBreak/>
        <w:t>1920</w:t>
      </w:r>
      <w:r w:rsidRPr="00DA5955">
        <w:rPr>
          <w:rFonts w:ascii="Times New Roman" w:eastAsia="Times New Roman" w:hAnsi="Times New Roman" w:cs="Times New Roman"/>
          <w:sz w:val="28"/>
          <w:szCs w:val="28"/>
        </w:rPr>
        <w:noBreakHyphen/>
        <w:t>х гг.) в развитии хозяйственной системы страны требовал решительных мер не только в промышленности, но и в сельском хозяйстве.</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Коллективизация предусматривала создание крупных коллективных хозяйств на основе отдельных крестьянских дворов. Охватив максимум крестьянских хозяйств, она должна была ликвидировать в деревне институт частной собственности.</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Целью коллективизации было обеспечение потребностей страны в сельскохозяйственной продукции; получение финансовых сре</w:t>
      </w:r>
      <w:proofErr w:type="gramStart"/>
      <w:r w:rsidRPr="00DA5955">
        <w:rPr>
          <w:rFonts w:ascii="Times New Roman" w:eastAsia="Times New Roman" w:hAnsi="Times New Roman" w:cs="Times New Roman"/>
          <w:sz w:val="28"/>
          <w:szCs w:val="28"/>
        </w:rPr>
        <w:t>дств дл</w:t>
      </w:r>
      <w:proofErr w:type="gramEnd"/>
      <w:r w:rsidRPr="00DA5955">
        <w:rPr>
          <w:rFonts w:ascii="Times New Roman" w:eastAsia="Times New Roman" w:hAnsi="Times New Roman" w:cs="Times New Roman"/>
          <w:sz w:val="28"/>
          <w:szCs w:val="28"/>
        </w:rPr>
        <w:t>я проведения индустриализации; раскулачивание крестьянских хозяйств и подчинение крестьянства интересам государства.</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На XV съезде ВК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 xml:space="preserve">б) (декабрь 1927 г.) произошло принятие специальной резолюции касательно основ партийного курса о работе в деревне. В качестве прерогативы резолюция утверждала необходимость продолжения кооперации села, так как на тот момент кооперативы уже объединяли третью часть крестьянских хозяйств. Переход к колхозной системе рассматривался как перспективная задача. Подчёркивалось, что его осуществление должно было происходить постепенно. Однако уже спустя три месяца партийное руководство подкорректировало своё отношение к этому вопросу, и в местные парторганизации было направлено циркулярное письмо ЦК партии с требованием </w:t>
      </w:r>
      <w:proofErr w:type="gramStart"/>
      <w:r w:rsidRPr="00DA5955">
        <w:rPr>
          <w:rFonts w:ascii="Times New Roman" w:eastAsia="Times New Roman" w:hAnsi="Times New Roman" w:cs="Times New Roman"/>
          <w:sz w:val="28"/>
          <w:szCs w:val="28"/>
        </w:rPr>
        <w:t>укреплять</w:t>
      </w:r>
      <w:proofErr w:type="gramEnd"/>
      <w:r w:rsidRPr="00DA5955">
        <w:rPr>
          <w:rFonts w:ascii="Times New Roman" w:eastAsia="Times New Roman" w:hAnsi="Times New Roman" w:cs="Times New Roman"/>
          <w:sz w:val="28"/>
          <w:szCs w:val="28"/>
        </w:rPr>
        <w:t xml:space="preserve"> действующие и создавать новые колхозы и совхозы. Решение о сплошной коллективизации было принято в ноябре 1929 г. Вслед за этим Сталин провозглашает политику «ликвидации кулачества как класса». Это нашло своё отражение в резолюции ЦК ВК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б) «О повышении темпов коллективизации и раскулачивания». Кулаками называли зажиточных крестьян, использовавших наёмный труд, а также занимавшихся перепродажей готовой сельхозпродукции, ростовщичеством, посредничеством.</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lastRenderedPageBreak/>
        <w:t>Порядок раскулачивания разработала специальная комиссия во главе с В. Молотовым. Результатом её работы стало постановление ЦК ВК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 xml:space="preserve">б) от 30 января 1930 г. «О мерах в деле ликвидации кулаческих хозяйств в районах сплошной коллективизации». Оно предполагало деление кулаческих хозяйств на три категории: первая — участники антисоветских выступлений и организаторы террористических актов, они подлежали изоляции в тюрьмах и лагерях; ко второй относили тех, кто не оказывал вооружённого сопротивления коллективизации, но агитировал против вступления в колхозы. Их выселяли в северные районы страны. В третью группу попадали все остальные. Они, как правило, получали участки неплодородной земли вне колхозов. Раскулачивание привело к ликвидации более 1 </w:t>
      </w:r>
      <w:proofErr w:type="spellStart"/>
      <w:proofErr w:type="gramStart"/>
      <w:r w:rsidRPr="00DA5955">
        <w:rPr>
          <w:rFonts w:ascii="Times New Roman" w:eastAsia="Times New Roman" w:hAnsi="Times New Roman" w:cs="Times New Roman"/>
          <w:sz w:val="28"/>
          <w:szCs w:val="28"/>
        </w:rPr>
        <w:t>млн</w:t>
      </w:r>
      <w:proofErr w:type="spellEnd"/>
      <w:proofErr w:type="gramEnd"/>
      <w:r w:rsidRPr="00DA5955">
        <w:rPr>
          <w:rFonts w:ascii="Times New Roman" w:eastAsia="Times New Roman" w:hAnsi="Times New Roman" w:cs="Times New Roman"/>
          <w:sz w:val="28"/>
          <w:szCs w:val="28"/>
        </w:rPr>
        <w:t xml:space="preserve"> обособленных хозяйств, что составляло 15% крестьянских дворов.</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Ввиду отсутствия у значительной части крестьян энтузиазма в отношении политики коллективизации, в сёла стали отправлять отряды так называемых «</w:t>
      </w:r>
      <w:proofErr w:type="spellStart"/>
      <w:r w:rsidRPr="00DA5955">
        <w:rPr>
          <w:rFonts w:ascii="Times New Roman" w:eastAsia="Times New Roman" w:hAnsi="Times New Roman" w:cs="Times New Roman"/>
          <w:sz w:val="28"/>
          <w:szCs w:val="28"/>
        </w:rPr>
        <w:t>двадцатипятитысячников</w:t>
      </w:r>
      <w:proofErr w:type="spellEnd"/>
      <w:r w:rsidRPr="00DA5955">
        <w:rPr>
          <w:rFonts w:ascii="Times New Roman" w:eastAsia="Times New Roman" w:hAnsi="Times New Roman" w:cs="Times New Roman"/>
          <w:sz w:val="28"/>
          <w:szCs w:val="28"/>
        </w:rPr>
        <w:t>», собранные из «сознательных» рабочих-партийцев. Совместно с представителями местных партийных ячеек и спецслужб они должны были убедить крестьян принять колхозную систему. При этом не исключались и силовые методы воздействия.</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Крестьянское сопротивление заставило Сталина приостановить коллективизацию, опубликовав в марте 1930 г. в газете «Правда» статью «Головокружение от успехов», в которой негативные аспекты коллективизации связывались с недопониманием её целей чиновниками на местах. Местным партийным организациям предлагалось отказаться от административного давления на крестьян с целью образования колхозов.</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Однако уже спустя несколько месяцев продолжавшаяся индустриализация потребовала увеличения объёмов продаж зерновых, вследствие чего хлебозаготовительные планы снова резко возросли. Колхозы лишались почти всего урожая, что заставляло крестьян отказываться от </w:t>
      </w:r>
      <w:r w:rsidRPr="00DA5955">
        <w:rPr>
          <w:rFonts w:ascii="Times New Roman" w:eastAsia="Times New Roman" w:hAnsi="Times New Roman" w:cs="Times New Roman"/>
          <w:sz w:val="28"/>
          <w:szCs w:val="28"/>
        </w:rPr>
        <w:lastRenderedPageBreak/>
        <w:t>работы на земле, породив массовую неконтролируемую урбанизацию. Для борьбы с этим явлением в СССР были введены внутренние паспорта.</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Продовольственное положение сёл ухудшалось. 7 августа 1932 г. появилось постановление ВЦИК и СНК СССР «Об охране имущества государственных предприятий, колхозов и кооперативов и об укреплении общественной (социалистической) собственности», более известное как «Закон о трёх колосках». Хищение имущества колхозов наказывалось расстрелом, а при «смягчающих обстоятельствах» — лишением свободы на срок не менее 10 лет.</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Для осуществления бесперебойных хлебозаготовок, несмотря на голод в ряде регионов (Украина, Казахстан, Поволжье, Кубань), унёсший жизни более 7 </w:t>
      </w:r>
      <w:proofErr w:type="spellStart"/>
      <w:proofErr w:type="gramStart"/>
      <w:r w:rsidRPr="00DA5955">
        <w:rPr>
          <w:rFonts w:ascii="Times New Roman" w:eastAsia="Times New Roman" w:hAnsi="Times New Roman" w:cs="Times New Roman"/>
          <w:sz w:val="28"/>
          <w:szCs w:val="28"/>
        </w:rPr>
        <w:t>млн</w:t>
      </w:r>
      <w:proofErr w:type="spellEnd"/>
      <w:proofErr w:type="gramEnd"/>
      <w:r w:rsidRPr="00DA5955">
        <w:rPr>
          <w:rFonts w:ascii="Times New Roman" w:eastAsia="Times New Roman" w:hAnsi="Times New Roman" w:cs="Times New Roman"/>
          <w:sz w:val="28"/>
          <w:szCs w:val="28"/>
        </w:rPr>
        <w:t xml:space="preserve"> человек, осенью 1932 г. решением Политбюро ЦК ВКП(б) в основных хлебозаготовительных районах были созданы Чрезвычайные хлебозаготовительные комиссии, силой экспроприировавшие сельскохозяйственную продукцию и загонявшие крестьян в колхозы.</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Результатом данной политики стало то, что к 1935 г. 98 % крестьянских дворов страны было коллективизировано. Было ликвидировано кулачество, увеличились показатели среднегодового производства зерна, но насильственные методы, которыми проводилась коллективизация, привели к многочисленным жертвам и утрате у крестьянина чувства собственника. Административно-командная система управления колхозами, завышенные размеры обязательных поставок сельскохозяйственной продукции государству на фоне заниженных заготовительных цен препятствовали экономическому развитию хозяйств.</w:t>
      </w:r>
    </w:p>
    <w:p w:rsidR="00DA5955" w:rsidRPr="00DA5955" w:rsidRDefault="00DA5955" w:rsidP="00DA5955">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DA5955">
        <w:rPr>
          <w:rFonts w:ascii="Times New Roman" w:eastAsia="Times New Roman" w:hAnsi="Times New Roman" w:cs="Times New Roman"/>
          <w:b/>
          <w:bCs/>
          <w:sz w:val="28"/>
          <w:szCs w:val="28"/>
        </w:rPr>
        <w:t>Партийные дискуссии о путях и методах построения социализма в СССР</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lastRenderedPageBreak/>
        <w:t>В последних своих работах В. Ленин последовательно отстаивал концепцию движения к социализму через государственный капитализм в условиях пролетарского государства. Суть этой системы сводилась к однопартийному режиму в политико-идеологической области и административно-рыночной системе хозяйствования в экономике. Однако из-за резкого ухудшения здоровья к 1923 г. В. Ленин уже практически не принимал активного участия во внутрипартийных дискуссиях о путях и методах строительства социализма.</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С учётом этих обстоятельств основное противостояние развернулось между Л. Троцким и триумвиратом в составе Г. Зиновьева, Л. Каменева и </w:t>
      </w:r>
      <w:proofErr w:type="spellStart"/>
      <w:r w:rsidRPr="00DA5955">
        <w:rPr>
          <w:rFonts w:ascii="Times New Roman" w:eastAsia="Times New Roman" w:hAnsi="Times New Roman" w:cs="Times New Roman"/>
          <w:sz w:val="28"/>
          <w:szCs w:val="28"/>
        </w:rPr>
        <w:t>И</w:t>
      </w:r>
      <w:proofErr w:type="spellEnd"/>
      <w:r w:rsidRPr="00DA5955">
        <w:rPr>
          <w:rFonts w:ascii="Times New Roman" w:eastAsia="Times New Roman" w:hAnsi="Times New Roman" w:cs="Times New Roman"/>
          <w:sz w:val="28"/>
          <w:szCs w:val="28"/>
        </w:rPr>
        <w:t>. Сталина. Несмотря на обнародование накануне XIII съезда РК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б) вдовой В. Ленина Н. Крупской «Письма к съезду», написанного основателем советского государства ещё в 1922 г. и содержавшего нелицеприятные оценки И. Сталина, последнему удалось не только сохранить за собой пост генерального секретаря ЦК, но и подорвать авторитет своего главного конкурента, ближайшего соратника В. Ленина Л. Троцкого. Под давлением И. Сталина на съезде было принято постановление, осуждавшее позицию Л. Троцкого, отстаивавшего возможность внутрипартийных дискуссий, как «грубую политическую ошибку», которая «послужила сигналом к появлению фракционной группировки (заявление 46-ти)», что наносило удар по монолитности партии.</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После смерти 21 января 1924 г. В. Ленина произошло новое обострение борьбы между его соратниками за гегемонию в партии. На XIV съезде партии весной 1925 г. И. Сталин уже выступал в качестве главного интерпретатора «ленинского наследия». Пользуясь этим, он выдвигает идею «построения социализма в одной отдельно взятой стране при отсутствии мировой социалистической революции», которая якобы полностью согласуется с ленинским видением социализма. Для её успешного осуществления </w:t>
      </w:r>
      <w:r w:rsidRPr="00DA5955">
        <w:rPr>
          <w:rFonts w:ascii="Times New Roman" w:eastAsia="Times New Roman" w:hAnsi="Times New Roman" w:cs="Times New Roman"/>
          <w:sz w:val="28"/>
          <w:szCs w:val="28"/>
        </w:rPr>
        <w:lastRenderedPageBreak/>
        <w:t>необходимо было в кратчайшие сроки осуществить индустриализацию, коллективизацию, культурную революцию, решить национальный вопрос.</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Попытки бывших союзников — Л. Каменева и Г. Зиновьева — выступить с критикой данного плана и не позволить И. Сталину монополизировать ленинское наследие закончились их осуждением как «новой оппозиции» на XIV съезде партии. Этим попытался воспользоваться Л. Троцкий, выступив инициатором создания «троцкистско-зиновьевского блока» или «объединённой оппозиции», критиковавший бюрократизацию и антидемократизм в партии, </w:t>
      </w:r>
      <w:proofErr w:type="spellStart"/>
      <w:r w:rsidRPr="00DA5955">
        <w:rPr>
          <w:rFonts w:ascii="Times New Roman" w:eastAsia="Times New Roman" w:hAnsi="Times New Roman" w:cs="Times New Roman"/>
          <w:sz w:val="28"/>
          <w:szCs w:val="28"/>
        </w:rPr>
        <w:t>вождистские</w:t>
      </w:r>
      <w:proofErr w:type="spellEnd"/>
      <w:r w:rsidRPr="00DA5955">
        <w:rPr>
          <w:rFonts w:ascii="Times New Roman" w:eastAsia="Times New Roman" w:hAnsi="Times New Roman" w:cs="Times New Roman"/>
          <w:sz w:val="28"/>
          <w:szCs w:val="28"/>
        </w:rPr>
        <w:t xml:space="preserve"> замашки И. Сталина, требуя сместить последнего со всех постов.</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В данной ситуации И. Сталин, заручившись поддержкой Н. Бухарина, А. Рыкова и М. Томского, добивается в октябре 1926 г. от лидеров оппозиционеров признания ошибочности их политической линии. После чего произошёл вывод членов блока из Политбюро ВК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б) (с декабря 1925), а позже и исключение их из партии. Вскоре Л. Троцкий был выслан за пределы СССР. Об усилении позиций И. Сталина говорило принятие на XV партконференции его тезиса о «построении социализма в одной отдельно взятой стране».</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В условиях свёртывания </w:t>
      </w:r>
      <w:proofErr w:type="spellStart"/>
      <w:r w:rsidRPr="00DA5955">
        <w:rPr>
          <w:rFonts w:ascii="Times New Roman" w:eastAsia="Times New Roman" w:hAnsi="Times New Roman" w:cs="Times New Roman"/>
          <w:sz w:val="28"/>
          <w:szCs w:val="28"/>
        </w:rPr>
        <w:t>НЭПа</w:t>
      </w:r>
      <w:proofErr w:type="spellEnd"/>
      <w:r w:rsidRPr="00DA5955">
        <w:rPr>
          <w:rFonts w:ascii="Times New Roman" w:eastAsia="Times New Roman" w:hAnsi="Times New Roman" w:cs="Times New Roman"/>
          <w:sz w:val="28"/>
          <w:szCs w:val="28"/>
        </w:rPr>
        <w:t>, перехода к насильственной коллективизации и форсированной индустриализации, И. Сталин столкнулся с сопротивлением группы Н. Бухарина, выступавшей за продолжение новой экономической политики, временные закупки хлеба за рубежом, делающей ставку на индивидуальные крестьянские хозяйства и умеренные темпы индустриализации — «правый уклон в ВК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б)». Сторонники Н. Бухарина также потерпели неудачу в борьбе с И. Сталиным в апреле 1929 г., что означало и окончательный отказ от курса на новую экономическую политику. Новый лидер к концу 1920</w:t>
      </w:r>
      <w:r w:rsidRPr="00DA5955">
        <w:rPr>
          <w:rFonts w:ascii="Times New Roman" w:eastAsia="Times New Roman" w:hAnsi="Times New Roman" w:cs="Times New Roman"/>
          <w:sz w:val="28"/>
          <w:szCs w:val="28"/>
        </w:rPr>
        <w:noBreakHyphen/>
        <w:t xml:space="preserve">х гг. уже обладал практически неограниченной </w:t>
      </w:r>
      <w:proofErr w:type="gramStart"/>
      <w:r w:rsidRPr="00DA5955">
        <w:rPr>
          <w:rFonts w:ascii="Times New Roman" w:eastAsia="Times New Roman" w:hAnsi="Times New Roman" w:cs="Times New Roman"/>
          <w:sz w:val="28"/>
          <w:szCs w:val="28"/>
        </w:rPr>
        <w:t>властью</w:t>
      </w:r>
      <w:proofErr w:type="gramEnd"/>
      <w:r w:rsidRPr="00DA5955">
        <w:rPr>
          <w:rFonts w:ascii="Times New Roman" w:eastAsia="Times New Roman" w:hAnsi="Times New Roman" w:cs="Times New Roman"/>
          <w:sz w:val="28"/>
          <w:szCs w:val="28"/>
        </w:rPr>
        <w:t xml:space="preserve"> как в партии, так и в государстве.</w:t>
      </w:r>
    </w:p>
    <w:p w:rsidR="00DA5955" w:rsidRPr="00DA5955" w:rsidRDefault="00DA5955" w:rsidP="00DA5955">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DA5955">
        <w:rPr>
          <w:rFonts w:ascii="Times New Roman" w:eastAsia="Times New Roman" w:hAnsi="Times New Roman" w:cs="Times New Roman"/>
          <w:b/>
          <w:bCs/>
          <w:sz w:val="28"/>
          <w:szCs w:val="28"/>
        </w:rPr>
        <w:lastRenderedPageBreak/>
        <w:t>Культ личности И. Сталина</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Несмотря на сохранение внешних атрибутов демократии (съезды Советов, коллективные органы власти), к концу 1920</w:t>
      </w:r>
      <w:r w:rsidRPr="00DA5955">
        <w:rPr>
          <w:rFonts w:ascii="Times New Roman" w:eastAsia="Times New Roman" w:hAnsi="Times New Roman" w:cs="Times New Roman"/>
          <w:sz w:val="28"/>
          <w:szCs w:val="28"/>
        </w:rPr>
        <w:noBreakHyphen/>
        <w:t>х гг. ВК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б) окончательно утвердила свою монополию на власть в государстве. Была создана широкая сеть общественных организаций, находившихся под жёстким партийным контролем (профсоюзы, комсомол, профессиональные организации людей творческой сферы и др.). Произошло переплетение партийного и государственного аппарата управления государством. Формировался культ личности И. Сталина — возвеличивание его личности через средства массовой пропаганды, произведения культуры и искусства, государственные документы, законы и др.</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Иосиф Сталин (Джугашвили) (1879–1953) — участник российского революционного движения, крупный политический, государственный, военный и партийный деятель. С конца 1920</w:t>
      </w:r>
      <w:r w:rsidRPr="00DA5955">
        <w:rPr>
          <w:rFonts w:ascii="Times New Roman" w:eastAsia="Times New Roman" w:hAnsi="Times New Roman" w:cs="Times New Roman"/>
          <w:sz w:val="28"/>
          <w:szCs w:val="28"/>
        </w:rPr>
        <w:noBreakHyphen/>
        <w:t>х гг. и до своей смерти Сталин единолично стоял во главе СССР и руководил коммунистической партией.</w:t>
      </w:r>
    </w:p>
    <w:p w:rsidR="00DA5955" w:rsidRPr="00DA5955" w:rsidRDefault="00DA5955" w:rsidP="00DA5955">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DA5955">
        <w:rPr>
          <w:rFonts w:ascii="Times New Roman" w:eastAsia="Times New Roman" w:hAnsi="Times New Roman" w:cs="Times New Roman"/>
          <w:b/>
          <w:bCs/>
          <w:sz w:val="28"/>
          <w:szCs w:val="28"/>
        </w:rPr>
        <w:t>Конституция СССР 1936 г</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Существенные изменения в государственном устройстве и общественных отношениях, произошедшие с момента принятия Конституции СССР 1924 г., обусловили появление 5 декабря 1936 г. новой редакции главного документа страны. В ней говорилось о ликвидации частной и создании государственной и колхозно-кооперативной собственности. Политической основой СССР были признаны Советы депутатов трудящихся. Компартия провозглашалась руководящей силой общества. Все граждане СССР были наделены равными правами и свободами, хотя воспользоваться ими на практике не представлялось возможным. Новая Конституция зафиксировала падение значения Съездов Советов, которые с 1927 г. созывались раз в два года. Реальной властью обладали лишь партийные органы.</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lastRenderedPageBreak/>
        <w:t>В Конституции были отражены наиболее характерные черты уже сложившейся к тому времени в стране командно-административной системы. Она провозглашала СССР социалистическим государством.</w:t>
      </w:r>
    </w:p>
    <w:p w:rsidR="00DA5955" w:rsidRPr="00DA5955" w:rsidRDefault="00DA5955" w:rsidP="00DA5955">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DA5955">
        <w:rPr>
          <w:rFonts w:ascii="Times New Roman" w:eastAsia="Times New Roman" w:hAnsi="Times New Roman" w:cs="Times New Roman"/>
          <w:b/>
          <w:bCs/>
          <w:sz w:val="28"/>
          <w:szCs w:val="28"/>
        </w:rPr>
        <w:t>Массовые репрессии</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Утверждение в СССР однопартийного режима и культа личности Сталина сопровождалось массовыми репрессиями и террором против инакомыслящих, который был возложен на Народный комиссариат внутренних дел (НКВД). Внесудебным органом в системе госбезопасности стало особое совещание. Вынесенные им решения не подлежали контролю и не могли быть оспорены в суде. Такой же принцип лёг в основу работы и других внесудебных неконституционных органов, известных как «тройки» и «двойки» НКВД. В отношении дел о политическом терроризме действовал ряд особых правил. Они рассматривались в течение десяти дней без привлечения защиты и обвинения. Подобные методы находили полную поддержку у тогдашнего генерального прокурора СССР А. Вышинского, подводившего «научную базу» под сталинские репрессии 1930-х гг.</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Первые политические процессы начались ещё в конце 1920</w:t>
      </w:r>
      <w:r w:rsidRPr="00DA5955">
        <w:rPr>
          <w:rFonts w:ascii="Times New Roman" w:eastAsia="Times New Roman" w:hAnsi="Times New Roman" w:cs="Times New Roman"/>
          <w:sz w:val="28"/>
          <w:szCs w:val="28"/>
        </w:rPr>
        <w:noBreakHyphen/>
        <w:t xml:space="preserve">х гг. В июне 1928 г. резонанс получило </w:t>
      </w:r>
      <w:proofErr w:type="spellStart"/>
      <w:r w:rsidRPr="00DA5955">
        <w:rPr>
          <w:rFonts w:ascii="Times New Roman" w:eastAsia="Times New Roman" w:hAnsi="Times New Roman" w:cs="Times New Roman"/>
          <w:sz w:val="28"/>
          <w:szCs w:val="28"/>
        </w:rPr>
        <w:t>Шахтинское</w:t>
      </w:r>
      <w:proofErr w:type="spellEnd"/>
      <w:r w:rsidRPr="00DA5955">
        <w:rPr>
          <w:rFonts w:ascii="Times New Roman" w:eastAsia="Times New Roman" w:hAnsi="Times New Roman" w:cs="Times New Roman"/>
          <w:sz w:val="28"/>
          <w:szCs w:val="28"/>
        </w:rPr>
        <w:t xml:space="preserve"> дело. Его жертвами стали специалисты-инженеры Донбасса с дореволюционной подготовкой. Их обвинили во вредительстве, организации взрывов на шахтах и преступных связях с их прежними владельцами. По процессу проходило 53 человека, 11 были приговорены к смертной казни. </w:t>
      </w:r>
      <w:proofErr w:type="gramStart"/>
      <w:r w:rsidRPr="00DA5955">
        <w:rPr>
          <w:rFonts w:ascii="Times New Roman" w:eastAsia="Times New Roman" w:hAnsi="Times New Roman" w:cs="Times New Roman"/>
          <w:sz w:val="28"/>
          <w:szCs w:val="28"/>
        </w:rPr>
        <w:t>В начале</w:t>
      </w:r>
      <w:proofErr w:type="gramEnd"/>
      <w:r w:rsidRPr="00DA5955">
        <w:rPr>
          <w:rFonts w:ascii="Times New Roman" w:eastAsia="Times New Roman" w:hAnsi="Times New Roman" w:cs="Times New Roman"/>
          <w:sz w:val="28"/>
          <w:szCs w:val="28"/>
        </w:rPr>
        <w:t xml:space="preserve"> 1930</w:t>
      </w:r>
      <w:r w:rsidRPr="00DA5955">
        <w:rPr>
          <w:rFonts w:ascii="Times New Roman" w:eastAsia="Times New Roman" w:hAnsi="Times New Roman" w:cs="Times New Roman"/>
          <w:sz w:val="28"/>
          <w:szCs w:val="28"/>
        </w:rPr>
        <w:noBreakHyphen/>
        <w:t xml:space="preserve">х гг. огласку приобрели процессы по делам </w:t>
      </w:r>
      <w:proofErr w:type="spellStart"/>
      <w:r w:rsidRPr="00DA5955">
        <w:rPr>
          <w:rFonts w:ascii="Times New Roman" w:eastAsia="Times New Roman" w:hAnsi="Times New Roman" w:cs="Times New Roman"/>
          <w:sz w:val="28"/>
          <w:szCs w:val="28"/>
        </w:rPr>
        <w:t>Промпартии</w:t>
      </w:r>
      <w:proofErr w:type="spellEnd"/>
      <w:r w:rsidRPr="00DA5955">
        <w:rPr>
          <w:rFonts w:ascii="Times New Roman" w:eastAsia="Times New Roman" w:hAnsi="Times New Roman" w:cs="Times New Roman"/>
          <w:sz w:val="28"/>
          <w:szCs w:val="28"/>
        </w:rPr>
        <w:t xml:space="preserve">, Союза освобождения Украины, Трудовой крестьянской партии, Союзного бюро меньшевиков, Союза защиты ленинизма, созданного М. </w:t>
      </w:r>
      <w:proofErr w:type="spellStart"/>
      <w:r w:rsidRPr="00DA5955">
        <w:rPr>
          <w:rFonts w:ascii="Times New Roman" w:eastAsia="Times New Roman" w:hAnsi="Times New Roman" w:cs="Times New Roman"/>
          <w:sz w:val="28"/>
          <w:szCs w:val="28"/>
        </w:rPr>
        <w:t>Рютиным</w:t>
      </w:r>
      <w:proofErr w:type="spellEnd"/>
      <w:r w:rsidRPr="00DA5955">
        <w:rPr>
          <w:rFonts w:ascii="Times New Roman" w:eastAsia="Times New Roman" w:hAnsi="Times New Roman" w:cs="Times New Roman"/>
          <w:sz w:val="28"/>
          <w:szCs w:val="28"/>
        </w:rPr>
        <w:t>. Большинство обвинений по всем процессам было сфабриковано сотрудниками ОГПУ.</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Новая волна репрессий стала подниматься после убийства 1 декабря 1934 г. видного партийного функционера С. Кирова. Уже 28–29 декабря </w:t>
      </w:r>
      <w:r w:rsidRPr="00DA5955">
        <w:rPr>
          <w:rFonts w:ascii="Times New Roman" w:eastAsia="Times New Roman" w:hAnsi="Times New Roman" w:cs="Times New Roman"/>
          <w:sz w:val="28"/>
          <w:szCs w:val="28"/>
        </w:rPr>
        <w:lastRenderedPageBreak/>
        <w:t>состоялся закрытый процесс по делу членов «Ленинградского центра», а 5–16 января 1935 г. аналогичный «контрреволюционный» центр был разгромлен в Москве. Это положило начало серии политических процессов, которые превратились в расправу над «троцкистско-зиновьевским блоком» (Г. Зиновьев, Л. Каменев, Н. Бухарин и др.). Бывших лидеров партии обвиняли в создании контрреволюционной организации с целью осуществления террористических актов и «идеологическом пособничестве» убийцам С. Кирова. Практически все фигуранты процесса были приговорены к смертной казни.</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Серьёзной чистке подверглись армия и органы НКВД (М. Тухачевский, И. Якир, В. Блюхер, А. </w:t>
      </w:r>
      <w:proofErr w:type="spellStart"/>
      <w:r w:rsidRPr="00DA5955">
        <w:rPr>
          <w:rFonts w:ascii="Times New Roman" w:eastAsia="Times New Roman" w:hAnsi="Times New Roman" w:cs="Times New Roman"/>
          <w:sz w:val="28"/>
          <w:szCs w:val="28"/>
        </w:rPr>
        <w:t>Корк</w:t>
      </w:r>
      <w:proofErr w:type="spellEnd"/>
      <w:r w:rsidRPr="00DA5955">
        <w:rPr>
          <w:rFonts w:ascii="Times New Roman" w:eastAsia="Times New Roman" w:hAnsi="Times New Roman" w:cs="Times New Roman"/>
          <w:sz w:val="28"/>
          <w:szCs w:val="28"/>
        </w:rPr>
        <w:t>, И. Уборевич, Г. Ягода, Н. Ежов и др.). Репрессиям так же были подвергнуты деятели культуры и науки. При НКВД СССР в 1930 г. было создано Главное управление лагерей (ГУЛАГ), включавшее около 250 исправительно-трудовых учреждений. Численность узников постоянно росла. Если, по официальной статистике, в 1930 г. в лагерях содержалось 179 тыс. человек, то к концу 1937 г. их уже было не многим менее миллиона.</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1937–1938 гг. в истории советского государства известны как годы «большого террора», когда массовые репрессии достигли своего апогея. В ходе третьего московского процесса был ликвидирован «правотроцкистский блок», к которому причислили Бухарина, Рыкова, Раковского, Крестинского и др. Им вменяли убийство Кирова, отравление Куйбышева и Горького, подготовку покушения на Сталина. 17 обвиняемых расстреляли.</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Ещё одним резонансным процессом этого периода стало дело «параллельного антисоветского троцкистского центра». Членами «центра» являлись видные деятели, представлявшие наркоматы тяжелой и лесной промышленности — Ю. Пятаков и Г. Сокольников. Им вменялись попытки подрыва экономической мощи СССР, вредительство, сознательная организация аварийных ситуаций на предприятиях, саботаж выполнения </w:t>
      </w:r>
      <w:r w:rsidRPr="00DA5955">
        <w:rPr>
          <w:rFonts w:ascii="Times New Roman" w:eastAsia="Times New Roman" w:hAnsi="Times New Roman" w:cs="Times New Roman"/>
          <w:sz w:val="28"/>
          <w:szCs w:val="28"/>
        </w:rPr>
        <w:lastRenderedPageBreak/>
        <w:t>государственных планов. Из семнадцати обвиняемых тринадцать приговорили к расстрелу.</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К концу 1930</w:t>
      </w:r>
      <w:r w:rsidRPr="00DA5955">
        <w:rPr>
          <w:rFonts w:ascii="Times New Roman" w:eastAsia="Times New Roman" w:hAnsi="Times New Roman" w:cs="Times New Roman"/>
          <w:sz w:val="28"/>
          <w:szCs w:val="28"/>
        </w:rPr>
        <w:noBreakHyphen/>
        <w:t>х гг. СССР имел все признаки тоталитарного государства. Тоталитаризм — политический режим, характеризующийся всесторонним контролем государства над разнообразными аспектами личной и общественной жизни граждан.</w:t>
      </w:r>
    </w:p>
    <w:p w:rsidR="00DA5955" w:rsidRPr="00DA5955" w:rsidRDefault="00DA5955" w:rsidP="00DA5955">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DA5955">
        <w:rPr>
          <w:rFonts w:ascii="Times New Roman" w:eastAsia="Times New Roman" w:hAnsi="Times New Roman" w:cs="Times New Roman"/>
          <w:b/>
          <w:bCs/>
          <w:sz w:val="28"/>
          <w:szCs w:val="28"/>
        </w:rPr>
        <w:t>Идеологические основы советского общества в 1920–1930</w:t>
      </w:r>
      <w:r w:rsidRPr="00DA5955">
        <w:rPr>
          <w:rFonts w:ascii="Times New Roman" w:eastAsia="Times New Roman" w:hAnsi="Times New Roman" w:cs="Times New Roman"/>
          <w:b/>
          <w:bCs/>
          <w:sz w:val="28"/>
          <w:szCs w:val="28"/>
        </w:rPr>
        <w:noBreakHyphen/>
        <w:t xml:space="preserve">х </w:t>
      </w:r>
      <w:proofErr w:type="spellStart"/>
      <w:proofErr w:type="gramStart"/>
      <w:r w:rsidRPr="00DA5955">
        <w:rPr>
          <w:rFonts w:ascii="Times New Roman" w:eastAsia="Times New Roman" w:hAnsi="Times New Roman" w:cs="Times New Roman"/>
          <w:b/>
          <w:bCs/>
          <w:sz w:val="28"/>
          <w:szCs w:val="28"/>
        </w:rPr>
        <w:t>гг</w:t>
      </w:r>
      <w:proofErr w:type="spellEnd"/>
      <w:proofErr w:type="gramEnd"/>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Советское общество строилось на марксистско-ленинской идеологии, ставившей во главу угла классовый подход в отношении абсолютно всех явлений общественной жизни. Марксизм-ленинизм — леворадикальное течение в марксизме. Его сторонники стремятся к социально-политическому и философскому обоснованию необходимости борьбы пролетариата против капиталистического строя с целью построения коммунистического общества.</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Сфера культуры оказалась под ощутимым идеологическим прессингом. Его отличительными чертами были:</w:t>
      </w:r>
    </w:p>
    <w:p w:rsidR="00DA5955" w:rsidRPr="00DA5955" w:rsidRDefault="00DA5955" w:rsidP="00DA5955">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контроль партийных органов над духовной жизнью общества;</w:t>
      </w:r>
    </w:p>
    <w:p w:rsidR="00DA5955" w:rsidRPr="00DA5955" w:rsidRDefault="00DA5955" w:rsidP="00DA5955">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манипулирование сознанием людей;</w:t>
      </w:r>
    </w:p>
    <w:p w:rsidR="00DA5955" w:rsidRPr="00DA5955" w:rsidRDefault="00DA5955" w:rsidP="00DA5955">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искоренение инакомыслия;</w:t>
      </w:r>
    </w:p>
    <w:p w:rsidR="00DA5955" w:rsidRPr="00DA5955" w:rsidRDefault="00DA5955" w:rsidP="00DA5955">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физическое уничтожение части российской интеллигенции.</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«Культурная революция». Новые тенденции в культурной жизни страны. Совокупность изменений в духовной жизни советского общества </w:t>
      </w:r>
      <w:proofErr w:type="spellStart"/>
      <w:r w:rsidRPr="00DA5955">
        <w:rPr>
          <w:rFonts w:ascii="Times New Roman" w:eastAsia="Times New Roman" w:hAnsi="Times New Roman" w:cs="Times New Roman"/>
          <w:sz w:val="28"/>
          <w:szCs w:val="28"/>
        </w:rPr>
        <w:t>межвоенного</w:t>
      </w:r>
      <w:proofErr w:type="spellEnd"/>
      <w:r w:rsidRPr="00DA5955">
        <w:rPr>
          <w:rFonts w:ascii="Times New Roman" w:eastAsia="Times New Roman" w:hAnsi="Times New Roman" w:cs="Times New Roman"/>
          <w:sz w:val="28"/>
          <w:szCs w:val="28"/>
        </w:rPr>
        <w:t xml:space="preserve"> периода получила название «культурной революции». Среди её целей: «перевоспитание» масс в духе марксизма-ленинизма и создание особой «пролетарской культуры»; «советизация» массового сознания и разрыв с традициями дореволюционного культурного наследия. Массовость новой культуры достигалась благодаря ориентации на малообразованные </w:t>
      </w:r>
      <w:r w:rsidRPr="00DA5955">
        <w:rPr>
          <w:rFonts w:ascii="Times New Roman" w:eastAsia="Times New Roman" w:hAnsi="Times New Roman" w:cs="Times New Roman"/>
          <w:sz w:val="28"/>
          <w:szCs w:val="28"/>
        </w:rPr>
        <w:lastRenderedPageBreak/>
        <w:t>слои общества. Строились библиотеки, дворцы культуры, дома творчества, кинотеатры, концертные залы, стадионы.</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После прихода большевиков к власти многие представители российской интеллигенции не приняли революцию и эмигрировали (И. Бунин, С. Рахманинов, К. Бальмонт и др.). Широкую известность получил так называемый «философский пароход» (1922), подразумевавший насильственную высылку неугодных новой власти деятелей культуры. Некоторые из них, как Н. Гумилёв, были расстреляны. В то же время, среди тех, кто позитивно отнёсся к изменениям в стране, были В. Маяковский, А. Блок, К. Малевич, К. Станиславский и др.</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 xml:space="preserve">Введение </w:t>
      </w:r>
      <w:proofErr w:type="spellStart"/>
      <w:r w:rsidRPr="00DA5955">
        <w:rPr>
          <w:rFonts w:ascii="Times New Roman" w:eastAsia="Times New Roman" w:hAnsi="Times New Roman" w:cs="Times New Roman"/>
          <w:sz w:val="28"/>
          <w:szCs w:val="28"/>
        </w:rPr>
        <w:t>НЭПа</w:t>
      </w:r>
      <w:proofErr w:type="spellEnd"/>
      <w:r w:rsidRPr="00DA5955">
        <w:rPr>
          <w:rFonts w:ascii="Times New Roman" w:eastAsia="Times New Roman" w:hAnsi="Times New Roman" w:cs="Times New Roman"/>
          <w:sz w:val="28"/>
          <w:szCs w:val="28"/>
        </w:rPr>
        <w:t xml:space="preserve">, снятие многих радикальных лозунгов времён революции и военного коммунизма привели к временному ослаблению идеологического контроля над интеллигенцией. Некоторые эмигранты вернулись на Родину (А. Толстой, А. Куприн, М. Цветаева и др.). Символом этого периода стало так называемое «сменовеховство» — идейно-политическое течение, возникшее в 1920-е гг. в среде русских эмигрантов под воздействием изменений в политическом курсе советского государства в период </w:t>
      </w:r>
      <w:proofErr w:type="spellStart"/>
      <w:r w:rsidRPr="00DA5955">
        <w:rPr>
          <w:rFonts w:ascii="Times New Roman" w:eastAsia="Times New Roman" w:hAnsi="Times New Roman" w:cs="Times New Roman"/>
          <w:sz w:val="28"/>
          <w:szCs w:val="28"/>
        </w:rPr>
        <w:t>НЭПа</w:t>
      </w:r>
      <w:proofErr w:type="spellEnd"/>
      <w:r w:rsidRPr="00DA5955">
        <w:rPr>
          <w:rFonts w:ascii="Times New Roman" w:eastAsia="Times New Roman" w:hAnsi="Times New Roman" w:cs="Times New Roman"/>
          <w:sz w:val="28"/>
          <w:szCs w:val="28"/>
        </w:rPr>
        <w:t>. Сменовеховцы считали возможным признание большевистской власти и сотрудничество с ней.</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Советская власть, пропагандируя атеистические взгляды, вступила в открытый конфликт с Русской православной церковью (РПЦ), который привёл к репрессиям против церковных деятелей (с 1925 г. запрет на выборы патриарха), закрытию и разрушению сооружений культа, экспроприации церковного имущества.</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В 1930</w:t>
      </w:r>
      <w:r w:rsidRPr="00DA5955">
        <w:rPr>
          <w:rFonts w:ascii="Times New Roman" w:eastAsia="Times New Roman" w:hAnsi="Times New Roman" w:cs="Times New Roman"/>
          <w:sz w:val="28"/>
          <w:szCs w:val="28"/>
        </w:rPr>
        <w:noBreakHyphen/>
        <w:t>х гг. контроль партийных органов над культурой был восстановлен в полном объёме. Культура и искусство стали лишь одним из ретрансляторов марксистской идеологии. Всё, что выходило за её рамки, жёстко преследовалось.</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lastRenderedPageBreak/>
        <w:t>Для развития гуманитарных наук определяющим стало появление «Краткого курса истории ВК</w:t>
      </w:r>
      <w:proofErr w:type="gramStart"/>
      <w:r w:rsidRPr="00DA5955">
        <w:rPr>
          <w:rFonts w:ascii="Times New Roman" w:eastAsia="Times New Roman" w:hAnsi="Times New Roman" w:cs="Times New Roman"/>
          <w:sz w:val="28"/>
          <w:szCs w:val="28"/>
        </w:rPr>
        <w:t>П(</w:t>
      </w:r>
      <w:proofErr w:type="gramEnd"/>
      <w:r w:rsidRPr="00DA5955">
        <w:rPr>
          <w:rFonts w:ascii="Times New Roman" w:eastAsia="Times New Roman" w:hAnsi="Times New Roman" w:cs="Times New Roman"/>
          <w:sz w:val="28"/>
          <w:szCs w:val="28"/>
        </w:rPr>
        <w:t>б)» И. Сталина (1938). Как лженауки были заклеймены психология, генетика, социология.</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Успехи советской науки 1930</w:t>
      </w:r>
      <w:r w:rsidRPr="00DA5955">
        <w:rPr>
          <w:rFonts w:ascii="Times New Roman" w:eastAsia="Times New Roman" w:hAnsi="Times New Roman" w:cs="Times New Roman"/>
          <w:sz w:val="28"/>
          <w:szCs w:val="28"/>
        </w:rPr>
        <w:noBreakHyphen/>
        <w:t>х связаны с именами физиков А. Иоффе, И. Курчатова, химиков С. Лебедева и А. Баха, биолога Н. Вавилова.</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В искусстве преобладал социалистический реализм, который преследовал цель прославления успехов социалистического строительства, несомненных преимуществ советского общественного строя. Представители других направлений были вытеснены на обочину культурной жизни и репрессированы (О. Мандельштам, В. Мейерхольд и др.).</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Открытием в литературе 1930</w:t>
      </w:r>
      <w:r w:rsidRPr="00DA5955">
        <w:rPr>
          <w:rFonts w:ascii="Times New Roman" w:eastAsia="Times New Roman" w:hAnsi="Times New Roman" w:cs="Times New Roman"/>
          <w:sz w:val="28"/>
          <w:szCs w:val="28"/>
        </w:rPr>
        <w:noBreakHyphen/>
        <w:t>х стали произведения М. Шолохова, А. Твардовского. Важнейшими составляющими советской культуры были театр и кинематограф. Популярностью пользовались постановки московских театров им. Е. Вахтангова, им. Моссовета, Сатиры и др. Фабриками кино стали киностудии Мосфильма, Ленфильма, Киевская киностудия. Новые художественные формы воплощались в фильмах А. Довженко, С. Эйзенштейна.</w:t>
      </w:r>
    </w:p>
    <w:p w:rsidR="00DA5955" w:rsidRPr="00DA5955" w:rsidRDefault="00DA5955" w:rsidP="00DA5955">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DA5955">
        <w:rPr>
          <w:rFonts w:ascii="Times New Roman" w:eastAsia="Times New Roman" w:hAnsi="Times New Roman" w:cs="Times New Roman"/>
          <w:b/>
          <w:bCs/>
          <w:sz w:val="28"/>
          <w:szCs w:val="28"/>
        </w:rPr>
        <w:t>Ликвидация неграмотности, создание системы образования</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Перед Октябрьской революцией почти 70 % взрослого населения оставалось неграмотным. Большевиками в 1920 г. была создана Всероссийская чрезвычайная комиссия по ликвидации безграмотности. Её деятельность имела позитивные результаты. К середине 1920</w:t>
      </w:r>
      <w:r w:rsidRPr="00DA5955">
        <w:rPr>
          <w:rFonts w:ascii="Times New Roman" w:eastAsia="Times New Roman" w:hAnsi="Times New Roman" w:cs="Times New Roman"/>
          <w:sz w:val="28"/>
          <w:szCs w:val="28"/>
        </w:rPr>
        <w:noBreakHyphen/>
        <w:t>х гг. количество грамотного населения выросло вдвое, составив 60,9 %. Однако разрыв в уровне грамотности между городом и деревней, мужчинами и женщинами всё ещё сохранялся.</w:t>
      </w:r>
    </w:p>
    <w:p w:rsidR="00DA5955" w:rsidRPr="00DA5955" w:rsidRDefault="00DA5955" w:rsidP="00DA5955">
      <w:pPr>
        <w:shd w:val="clear" w:color="auto" w:fill="FFFFFF"/>
        <w:spacing w:after="192" w:line="360" w:lineRule="auto"/>
        <w:ind w:firstLine="709"/>
        <w:jc w:val="both"/>
        <w:rPr>
          <w:rFonts w:ascii="Times New Roman" w:eastAsia="Times New Roman" w:hAnsi="Times New Roman" w:cs="Times New Roman"/>
          <w:sz w:val="28"/>
          <w:szCs w:val="28"/>
        </w:rPr>
      </w:pPr>
      <w:r w:rsidRPr="00DA5955">
        <w:rPr>
          <w:rFonts w:ascii="Times New Roman" w:eastAsia="Times New Roman" w:hAnsi="Times New Roman" w:cs="Times New Roman"/>
          <w:sz w:val="28"/>
          <w:szCs w:val="28"/>
        </w:rPr>
        <w:t>В конце 1930</w:t>
      </w:r>
      <w:r w:rsidRPr="00DA5955">
        <w:rPr>
          <w:rFonts w:ascii="Times New Roman" w:eastAsia="Times New Roman" w:hAnsi="Times New Roman" w:cs="Times New Roman"/>
          <w:sz w:val="28"/>
          <w:szCs w:val="28"/>
        </w:rPr>
        <w:noBreakHyphen/>
        <w:t xml:space="preserve">х гг. завершилось формирование советской системы образования. Её основой стала всеобщая 7-летняя средняя школа (с 1937 г.), </w:t>
      </w:r>
      <w:r w:rsidRPr="00DA5955">
        <w:rPr>
          <w:rFonts w:ascii="Times New Roman" w:eastAsia="Times New Roman" w:hAnsi="Times New Roman" w:cs="Times New Roman"/>
          <w:sz w:val="28"/>
          <w:szCs w:val="28"/>
        </w:rPr>
        <w:lastRenderedPageBreak/>
        <w:t>также существовало среднее специальное образование. Университеты стали доступными для всех социальных групп. Для рабочей молодёжи открывались специальные рабочие факультеты — рабфаки.</w:t>
      </w:r>
    </w:p>
    <w:p w:rsidR="00394342" w:rsidRPr="00DA5955" w:rsidRDefault="00394342" w:rsidP="00DA5955">
      <w:pPr>
        <w:spacing w:line="360" w:lineRule="auto"/>
        <w:ind w:firstLine="709"/>
        <w:jc w:val="both"/>
        <w:rPr>
          <w:rFonts w:ascii="Times New Roman" w:hAnsi="Times New Roman" w:cs="Times New Roman"/>
          <w:sz w:val="28"/>
          <w:szCs w:val="28"/>
        </w:rPr>
      </w:pPr>
    </w:p>
    <w:sectPr w:rsidR="00394342" w:rsidRPr="00DA59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93DA1"/>
    <w:multiLevelType w:val="multilevel"/>
    <w:tmpl w:val="F7F0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F65DE"/>
    <w:multiLevelType w:val="multilevel"/>
    <w:tmpl w:val="69A4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AD0DFE"/>
    <w:multiLevelType w:val="multilevel"/>
    <w:tmpl w:val="FF2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F609A"/>
    <w:multiLevelType w:val="multilevel"/>
    <w:tmpl w:val="EC32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DA5955"/>
    <w:rsid w:val="00394342"/>
    <w:rsid w:val="00DA5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59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A59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95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A5955"/>
    <w:rPr>
      <w:rFonts w:ascii="Times New Roman" w:eastAsia="Times New Roman" w:hAnsi="Times New Roman" w:cs="Times New Roman"/>
      <w:b/>
      <w:bCs/>
      <w:sz w:val="27"/>
      <w:szCs w:val="27"/>
    </w:rPr>
  </w:style>
  <w:style w:type="paragraph" w:styleId="a3">
    <w:name w:val="Normal (Web)"/>
    <w:basedOn w:val="a"/>
    <w:uiPriority w:val="99"/>
    <w:semiHidden/>
    <w:unhideWhenUsed/>
    <w:rsid w:val="00DA59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123752">
      <w:bodyDiv w:val="1"/>
      <w:marLeft w:val="0"/>
      <w:marRight w:val="0"/>
      <w:marTop w:val="0"/>
      <w:marBottom w:val="0"/>
      <w:divBdr>
        <w:top w:val="none" w:sz="0" w:space="0" w:color="auto"/>
        <w:left w:val="none" w:sz="0" w:space="0" w:color="auto"/>
        <w:bottom w:val="none" w:sz="0" w:space="0" w:color="auto"/>
        <w:right w:val="none" w:sz="0" w:space="0" w:color="auto"/>
      </w:divBdr>
      <w:divsChild>
        <w:div w:id="177674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3753</Words>
  <Characters>21396</Characters>
  <Application>Microsoft Office Word</Application>
  <DocSecurity>0</DocSecurity>
  <Lines>178</Lines>
  <Paragraphs>50</Paragraphs>
  <ScaleCrop>false</ScaleCrop>
  <Company/>
  <LinksUpToDate>false</LinksUpToDate>
  <CharactersWithSpaces>25099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2021-08-30T20:45:00Z</dcterms:created>
  <dcterms:modified xsi:type="dcterms:W3CDTF">2021-08-30T20:46:00Z</dcterms:modified>
</cp:coreProperties>
</file>